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5" w:firstLineChars="3209"/>
        <w:rPr>
          <w:b/>
          <w:bCs/>
          <w:color w:val="auto"/>
          <w:sz w:val="21"/>
          <w:szCs w:val="21"/>
          <w:u w:val="single"/>
        </w:rPr>
      </w:pPr>
      <w:r>
        <w:rPr>
          <w:rFonts w:hint="eastAsia"/>
          <w:b/>
          <w:color w:val="auto"/>
          <w:sz w:val="21"/>
          <w:szCs w:val="21"/>
        </w:rPr>
        <w:t>合同编号:</w:t>
      </w:r>
      <w:bookmarkStart w:id="0" w:name="合同编号"/>
      <w:r>
        <w:rPr>
          <w:rFonts w:hint="eastAsia"/>
          <w:b/>
          <w:color w:val="auto"/>
          <w:sz w:val="21"/>
          <w:szCs w:val="21"/>
          <w:lang w:val="en-US" w:eastAsia="zh-CN"/>
        </w:rPr>
        <w:t xml:space="preserve"> </w:t>
      </w:r>
      <w:r>
        <w:rPr>
          <w:rFonts w:hint="eastAsia"/>
          <w:b/>
          <w:color w:val="auto"/>
          <w:sz w:val="21"/>
          <w:szCs w:val="21"/>
        </w:rPr>
        <w:t>0068-2020-QEO</w:t>
      </w:r>
      <w:bookmarkEnd w:id="0"/>
    </w:p>
    <w:p>
      <w:pPr>
        <w:snapToGrid w:val="0"/>
        <w:spacing w:line="0" w:lineRule="atLeast"/>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百战奇(安徽)特训装备基地有限公司</w:t>
      </w:r>
      <w:bookmarkEnd w:id="1"/>
    </w:p>
    <w:p>
      <w:pPr>
        <w:pStyle w:val="2"/>
        <w:spacing w:line="400" w:lineRule="exact"/>
        <w:ind w:left="0" w:leftChars="0" w:firstLine="0" w:firstLineChars="0"/>
        <w:rPr>
          <w:b/>
          <w:color w:val="auto"/>
          <w:sz w:val="22"/>
          <w:szCs w:val="22"/>
          <w:u w:val="single"/>
        </w:rPr>
      </w:pPr>
      <w:bookmarkStart w:id="2" w:name="组织名称英"/>
      <w:bookmarkEnd w:id="2"/>
      <w:r>
        <w:rPr>
          <w:rFonts w:hint="eastAsia"/>
          <w:b/>
          <w:color w:val="auto"/>
          <w:sz w:val="22"/>
          <w:szCs w:val="22"/>
        </w:rPr>
        <w:t>Baizhanqi (Anhui) special training equipment base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安徽省阜阳市颍州区阜阳合肥现代产业园区B10栋</w:t>
      </w:r>
      <w:bookmarkEnd w:id="3"/>
      <w:r>
        <w:rPr>
          <w:rFonts w:hint="eastAsia"/>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邮编</w:t>
      </w:r>
      <w:r>
        <w:rPr>
          <w:rFonts w:hint="eastAsia" w:ascii="宋体" w:hAnsi="宋体"/>
          <w:b/>
          <w:color w:val="auto"/>
          <w:sz w:val="22"/>
          <w:szCs w:val="22"/>
        </w:rPr>
        <w:t xml:space="preserve">: </w:t>
      </w:r>
      <w:bookmarkStart w:id="4" w:name="注册邮编"/>
      <w:r>
        <w:rPr>
          <w:b/>
          <w:color w:val="auto"/>
          <w:sz w:val="22"/>
          <w:szCs w:val="22"/>
          <w:u w:val="single"/>
        </w:rPr>
        <w:t>236000</w:t>
      </w:r>
      <w:bookmarkEnd w:id="4"/>
    </w:p>
    <w:p>
      <w:pPr>
        <w:pStyle w:val="2"/>
        <w:spacing w:line="400" w:lineRule="exact"/>
        <w:ind w:left="7730" w:leftChars="0" w:hanging="7730" w:hangingChars="3500"/>
        <w:jc w:val="both"/>
        <w:rPr>
          <w:b/>
          <w:color w:val="auto"/>
          <w:sz w:val="22"/>
          <w:szCs w:val="22"/>
          <w:u w:val="single"/>
        </w:rPr>
      </w:pPr>
      <w:r>
        <w:rPr>
          <w:rFonts w:hint="eastAsia"/>
          <w:b/>
          <w:color w:val="auto"/>
          <w:sz w:val="22"/>
          <w:szCs w:val="22"/>
        </w:rPr>
        <w:t>Building B10, Hefei modern industrial park, Yingzhou District, Fuyang City, Anhui Province</w:t>
      </w:r>
      <w:r>
        <w:rPr>
          <w:rFonts w:hint="eastAsia"/>
          <w:b/>
          <w:color w:val="auto"/>
          <w:sz w:val="22"/>
          <w:szCs w:val="22"/>
          <w:lang w:val="en-US" w:eastAsia="zh-CN"/>
        </w:rPr>
        <w:t xml:space="preserve">                                                           </w:t>
      </w:r>
      <w:r>
        <w:rPr>
          <w:rFonts w:hint="eastAsia"/>
          <w:b/>
          <w:color w:val="auto"/>
          <w:sz w:val="22"/>
          <w:szCs w:val="22"/>
        </w:rPr>
        <w:t xml:space="preserve"> </w:t>
      </w:r>
      <w:r>
        <w:rPr>
          <w:rFonts w:hint="eastAsia"/>
          <w:b/>
          <w:color w:val="auto"/>
          <w:sz w:val="22"/>
          <w:szCs w:val="22"/>
          <w:lang w:val="en-US" w:eastAsia="zh-CN"/>
        </w:rPr>
        <w:t>Z</w:t>
      </w:r>
      <w:r>
        <w:rPr>
          <w:rFonts w:hint="eastAsia"/>
          <w:b/>
          <w:color w:val="auto"/>
          <w:sz w:val="22"/>
          <w:szCs w:val="22"/>
        </w:rPr>
        <w:t>ip code: 236000</w:t>
      </w:r>
    </w:p>
    <w:p>
      <w:pPr>
        <w:pStyle w:val="2"/>
        <w:spacing w:line="400" w:lineRule="exact"/>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安徽省阜阳市颍州区阜阳合肥现代产业园区B10栋</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236000</w:t>
      </w:r>
      <w:bookmarkEnd w:id="6"/>
    </w:p>
    <w:p>
      <w:pPr>
        <w:pStyle w:val="2"/>
        <w:spacing w:line="400" w:lineRule="exact"/>
        <w:ind w:left="0" w:leftChars="0" w:firstLine="0" w:firstLineChars="0"/>
        <w:rPr>
          <w:rFonts w:hint="eastAsia"/>
          <w:b/>
          <w:color w:val="auto"/>
          <w:sz w:val="22"/>
          <w:szCs w:val="22"/>
        </w:rPr>
      </w:pPr>
      <w:r>
        <w:rPr>
          <w:rFonts w:hint="eastAsia"/>
          <w:b/>
          <w:color w:val="auto"/>
          <w:sz w:val="22"/>
          <w:szCs w:val="22"/>
        </w:rPr>
        <w:t xml:space="preserve">Building B10, Hefei modern industrial park, Yingzhou District, Fuyang City, Anhui Province </w:t>
      </w:r>
    </w:p>
    <w:p>
      <w:pPr>
        <w:pStyle w:val="2"/>
        <w:spacing w:line="400" w:lineRule="exact"/>
        <w:ind w:left="0" w:leftChars="0" w:firstLine="0" w:firstLineChars="0"/>
        <w:jc w:val="center"/>
        <w:rPr>
          <w:rFonts w:hint="default" w:eastAsia="宋体"/>
          <w:b/>
          <w:color w:val="auto"/>
          <w:sz w:val="22"/>
          <w:szCs w:val="22"/>
          <w:u w:val="single"/>
          <w:lang w:val="en-US" w:eastAsia="zh-CN"/>
        </w:rPr>
      </w:pPr>
      <w:r>
        <w:rPr>
          <w:rFonts w:hint="eastAsia"/>
          <w:b/>
          <w:color w:val="auto"/>
          <w:sz w:val="22"/>
          <w:szCs w:val="22"/>
          <w:lang w:val="en-US" w:eastAsia="zh-CN"/>
        </w:rPr>
        <w:t xml:space="preserve">                                                                  Z</w:t>
      </w:r>
      <w:r>
        <w:rPr>
          <w:rFonts w:hint="eastAsia"/>
          <w:b/>
          <w:color w:val="auto"/>
          <w:sz w:val="22"/>
          <w:szCs w:val="22"/>
        </w:rPr>
        <w:t>ip code: 236000</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rPr>
        <w:t>91341200669463584N</w:t>
      </w:r>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8" w:name="联系人传真"/>
      <w:bookmarkEnd w:id="8"/>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13966828941</w:t>
      </w:r>
      <w:bookmarkEnd w:id="9"/>
    </w:p>
    <w:p>
      <w:pPr>
        <w:pStyle w:val="2"/>
        <w:spacing w:before="120" w:beforeLines="50" w:line="240" w:lineRule="exact"/>
        <w:ind w:firstLine="0"/>
        <w:rPr>
          <w:rFonts w:hint="eastAsia" w:eastAsia="宋体"/>
          <w:b/>
          <w:color w:val="auto"/>
          <w:sz w:val="22"/>
          <w:szCs w:val="22"/>
          <w:lang w:val="en-US" w:eastAsia="zh-CN"/>
        </w:rPr>
      </w:pPr>
      <w:r>
        <w:rPr>
          <w:rFonts w:hint="eastAsia"/>
          <w:b/>
          <w:color w:val="auto"/>
          <w:sz w:val="22"/>
          <w:szCs w:val="22"/>
        </w:rPr>
        <w:t>法人代表：</w:t>
      </w:r>
      <w:bookmarkStart w:id="10" w:name="法人"/>
      <w:r>
        <w:rPr>
          <w:rFonts w:hint="eastAsia"/>
          <w:b/>
          <w:color w:val="auto"/>
          <w:sz w:val="22"/>
          <w:szCs w:val="22"/>
        </w:rPr>
        <w:t>张峰</w:t>
      </w:r>
      <w:bookmarkEnd w:id="10"/>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b/>
          <w:color w:val="auto"/>
          <w:sz w:val="22"/>
          <w:szCs w:val="22"/>
        </w:rPr>
        <w:t xml:space="preserve"> </w:t>
      </w:r>
      <w:r>
        <w:rPr>
          <w:rFonts w:hint="eastAsia"/>
          <w:b/>
          <w:color w:val="auto"/>
          <w:sz w:val="22"/>
          <w:szCs w:val="22"/>
        </w:rPr>
        <w:t>管代/联系人(职务)：</w:t>
      </w:r>
      <w:bookmarkStart w:id="11" w:name="管理者代表"/>
      <w:r>
        <w:rPr>
          <w:rFonts w:hint="eastAsia"/>
          <w:b/>
          <w:color w:val="auto"/>
          <w:sz w:val="22"/>
          <w:szCs w:val="22"/>
        </w:rPr>
        <w:t>卢慧</w:t>
      </w:r>
      <w:bookmarkEnd w:id="11"/>
      <w:r>
        <w:rPr>
          <w:rFonts w:hint="eastAsia"/>
          <w:b/>
          <w:color w:val="auto"/>
          <w:sz w:val="22"/>
          <w:szCs w:val="22"/>
        </w:rPr>
        <w:t xml:space="preserve"> </w:t>
      </w:r>
      <w:r>
        <w:rPr>
          <w:rFonts w:hint="eastAsia"/>
          <w:b/>
          <w:color w:val="auto"/>
          <w:sz w:val="22"/>
          <w:szCs w:val="22"/>
          <w:lang w:val="en-US" w:eastAsia="zh-CN"/>
        </w:rPr>
        <w:t xml:space="preserve">      </w:t>
      </w:r>
      <w:r>
        <w:rPr>
          <w:b/>
          <w:color w:val="auto"/>
          <w:sz w:val="22"/>
          <w:szCs w:val="22"/>
        </w:rPr>
        <w:t xml:space="preserve"> </w:t>
      </w:r>
      <w:r>
        <w:rPr>
          <w:rFonts w:hint="eastAsia"/>
          <w:b/>
          <w:color w:val="auto"/>
          <w:sz w:val="22"/>
          <w:szCs w:val="22"/>
        </w:rPr>
        <w:t xml:space="preserve">组织人数： </w:t>
      </w:r>
      <w:bookmarkStart w:id="12" w:name="企业人数"/>
      <w:r>
        <w:rPr>
          <w:b/>
          <w:color w:val="auto"/>
          <w:sz w:val="22"/>
          <w:szCs w:val="22"/>
          <w:u w:val="single"/>
        </w:rPr>
        <w:t>30</w:t>
      </w:r>
      <w:bookmarkEnd w:id="12"/>
      <w:r>
        <w:rPr>
          <w:rFonts w:hint="eastAsia"/>
          <w:b/>
          <w:color w:val="auto"/>
          <w:sz w:val="22"/>
          <w:szCs w:val="22"/>
          <w:u w:val="single"/>
          <w:lang w:val="en-US" w:eastAsia="zh-CN"/>
        </w:rPr>
        <w:t>人</w:t>
      </w:r>
    </w:p>
    <w:p>
      <w:pPr>
        <w:pStyle w:val="2"/>
        <w:spacing w:before="120" w:beforeLines="50" w:line="240" w:lineRule="exact"/>
        <w:ind w:firstLine="0"/>
        <w:rPr>
          <w:b/>
          <w:color w:val="auto"/>
          <w:sz w:val="22"/>
          <w:szCs w:val="22"/>
        </w:rPr>
      </w:pPr>
    </w:p>
    <w:p>
      <w:pPr>
        <w:pStyle w:val="2"/>
        <w:spacing w:line="240" w:lineRule="auto"/>
        <w:ind w:firstLine="0"/>
        <w:rPr>
          <w:rFonts w:hint="eastAsia" w:ascii="宋体" w:hAnsi="宋体"/>
          <w:b/>
          <w:color w:val="auto"/>
          <w:sz w:val="22"/>
          <w:szCs w:val="22"/>
          <w:u w:val="single"/>
        </w:rPr>
      </w:pPr>
      <w:r>
        <w:rPr>
          <w:rFonts w:hint="eastAsia"/>
          <w:b/>
          <w:color w:val="auto"/>
          <w:sz w:val="22"/>
          <w:szCs w:val="22"/>
        </w:rPr>
        <w:t>认证标准：</w:t>
      </w:r>
      <w:bookmarkStart w:id="13" w:name="审核依据"/>
      <w:r>
        <w:rPr>
          <w:rFonts w:hint="eastAsia" w:ascii="宋体" w:hAnsi="宋体"/>
          <w:b/>
          <w:color w:val="auto"/>
          <w:sz w:val="22"/>
          <w:szCs w:val="22"/>
          <w:u w:val="single"/>
        </w:rPr>
        <w:t>Q：GB/T 19001-2016idtISO 9001:2015,E：GB/T 24001-2016idtISO 14001:2015,O：ISO 45001：2018</w:t>
      </w:r>
      <w:bookmarkEnd w:id="13"/>
    </w:p>
    <w:p>
      <w:pPr>
        <w:pStyle w:val="2"/>
        <w:spacing w:line="240" w:lineRule="auto"/>
        <w:ind w:firstLine="0"/>
        <w:rPr>
          <w:rFonts w:ascii="宋体" w:hAnsi="宋体"/>
          <w:b/>
          <w:color w:val="auto"/>
          <w:sz w:val="22"/>
          <w:szCs w:val="22"/>
          <w:u w:val="single"/>
        </w:rPr>
      </w:pPr>
      <w:r>
        <w:rPr>
          <w:rFonts w:hint="eastAsia"/>
          <w:b/>
          <w:color w:val="auto"/>
          <w:spacing w:val="-2"/>
          <w:sz w:val="22"/>
          <w:szCs w:val="22"/>
        </w:rPr>
        <w:t>认证类型：</w:t>
      </w:r>
      <w:bookmarkStart w:id="14" w:name="审核类型"/>
      <w:r>
        <w:rPr>
          <w:rFonts w:hint="eastAsia"/>
          <w:b/>
          <w:color w:val="auto"/>
          <w:spacing w:val="-2"/>
          <w:sz w:val="22"/>
          <w:szCs w:val="22"/>
        </w:rPr>
        <w:t>Q:二阶段,E:二阶段,O:二阶段</w:t>
      </w:r>
      <w:bookmarkEnd w:id="14"/>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5" w:name="审核范围"/>
      <w:r>
        <w:rPr>
          <w:rFonts w:hint="eastAsia"/>
          <w:b/>
          <w:color w:val="auto"/>
          <w:sz w:val="22"/>
          <w:szCs w:val="22"/>
        </w:rPr>
        <w:t>Q：资质范围内安全技术防范工程设计施工；靶场设备的研发、销售及服务</w:t>
      </w:r>
    </w:p>
    <w:p>
      <w:pPr>
        <w:pStyle w:val="2"/>
        <w:spacing w:line="240" w:lineRule="auto"/>
        <w:ind w:firstLine="0"/>
        <w:rPr>
          <w:rFonts w:hint="eastAsia"/>
          <w:b/>
          <w:color w:val="auto"/>
          <w:sz w:val="22"/>
          <w:szCs w:val="22"/>
        </w:rPr>
      </w:pPr>
      <w:r>
        <w:rPr>
          <w:rFonts w:hint="eastAsia"/>
          <w:b/>
          <w:color w:val="auto"/>
          <w:sz w:val="22"/>
          <w:szCs w:val="22"/>
        </w:rPr>
        <w:t>E：资质范围内安全技术防范工程设计施工；靶场设备的研发、销售</w:t>
      </w:r>
      <w:r>
        <w:rPr>
          <w:rFonts w:hint="eastAsia"/>
          <w:b/>
          <w:color w:val="auto"/>
          <w:sz w:val="22"/>
          <w:szCs w:val="22"/>
          <w:lang w:eastAsia="zh-CN"/>
        </w:rPr>
        <w:t>及</w:t>
      </w:r>
      <w:r>
        <w:rPr>
          <w:rFonts w:hint="eastAsia"/>
          <w:b/>
          <w:color w:val="auto"/>
          <w:sz w:val="22"/>
          <w:szCs w:val="22"/>
        </w:rPr>
        <w:t>服务及相关环境管理活动</w:t>
      </w:r>
    </w:p>
    <w:p>
      <w:pPr>
        <w:pStyle w:val="2"/>
        <w:spacing w:line="240" w:lineRule="auto"/>
        <w:ind w:firstLine="0"/>
        <w:rPr>
          <w:rFonts w:hint="eastAsia"/>
          <w:b/>
          <w:color w:val="auto"/>
          <w:sz w:val="22"/>
          <w:szCs w:val="22"/>
        </w:rPr>
      </w:pPr>
      <w:r>
        <w:rPr>
          <w:rFonts w:hint="eastAsia"/>
          <w:b/>
          <w:color w:val="auto"/>
          <w:sz w:val="22"/>
          <w:szCs w:val="22"/>
        </w:rPr>
        <w:t>O：资质范围内安全技术防范工程设计施工；靶场设备的研发、销售</w:t>
      </w:r>
      <w:r>
        <w:rPr>
          <w:rFonts w:hint="eastAsia"/>
          <w:b/>
          <w:color w:val="auto"/>
          <w:sz w:val="22"/>
          <w:szCs w:val="22"/>
          <w:lang w:eastAsia="zh-CN"/>
        </w:rPr>
        <w:t>及</w:t>
      </w:r>
      <w:r>
        <w:rPr>
          <w:rFonts w:hint="eastAsia"/>
          <w:b/>
          <w:color w:val="auto"/>
          <w:sz w:val="22"/>
          <w:szCs w:val="22"/>
        </w:rPr>
        <w:t>服务及相关职业健康安全管理活动</w:t>
      </w:r>
      <w:bookmarkEnd w:id="15"/>
      <w:bookmarkStart w:id="16" w:name="审核范围英"/>
    </w:p>
    <w:bookmarkEnd w:id="16"/>
    <w:p>
      <w:pPr>
        <w:pStyle w:val="2"/>
        <w:spacing w:line="360" w:lineRule="exact"/>
        <w:ind w:firstLine="0"/>
        <w:rPr>
          <w:b/>
          <w:color w:val="auto"/>
          <w:sz w:val="22"/>
          <w:szCs w:val="22"/>
        </w:rPr>
      </w:pPr>
      <w:r>
        <w:rPr>
          <w:rFonts w:hint="eastAsia"/>
          <w:b/>
          <w:color w:val="auto"/>
          <w:sz w:val="22"/>
          <w:szCs w:val="22"/>
        </w:rPr>
        <w:t>需加印证书数量：中文证书张；英文证书张。</w:t>
      </w:r>
    </w:p>
    <w:p>
      <w:pPr>
        <w:pStyle w:val="2"/>
        <w:spacing w:line="360" w:lineRule="exact"/>
        <w:ind w:firstLine="0"/>
        <w:rPr>
          <w:b/>
          <w:color w:val="auto"/>
          <w:sz w:val="22"/>
          <w:szCs w:val="22"/>
        </w:rPr>
      </w:pP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rPr>
        <w:drawing>
          <wp:anchor distT="0" distB="0" distL="114300" distR="114300" simplePos="0" relativeHeight="251659264" behindDoc="0" locked="0" layoutInCell="1" allowOverlap="1">
            <wp:simplePos x="0" y="0"/>
            <wp:positionH relativeFrom="column">
              <wp:posOffset>4886325</wp:posOffset>
            </wp:positionH>
            <wp:positionV relativeFrom="paragraph">
              <wp:posOffset>199390</wp:posOffset>
            </wp:positionV>
            <wp:extent cx="899160" cy="523875"/>
            <wp:effectExtent l="0" t="0" r="15240" b="952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0" cstate="print">
                      <a:lum bright="40000"/>
                    </a:blip>
                    <a:srcRect/>
                    <a:stretch>
                      <a:fillRect/>
                    </a:stretch>
                  </pic:blipFill>
                  <pic:spPr>
                    <a:xfrm>
                      <a:off x="0" y="0"/>
                      <a:ext cx="899160" cy="523875"/>
                    </a:xfrm>
                    <a:prstGeom prst="rect">
                      <a:avLst/>
                    </a:prstGeom>
                    <a:noFill/>
                    <a:ln w="9525">
                      <a:noFill/>
                      <a:miter lim="800000"/>
                      <a:headEnd/>
                      <a:tailEnd/>
                    </a:ln>
                  </pic:spPr>
                </pic:pic>
              </a:graphicData>
            </a:graphic>
          </wp:anchor>
        </w:drawing>
      </w: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default"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                                                     </w:t>
      </w:r>
      <w:r>
        <w:rPr>
          <w:rFonts w:hint="eastAsia"/>
          <w:b/>
          <w:color w:val="auto"/>
          <w:sz w:val="22"/>
          <w:szCs w:val="22"/>
        </w:rPr>
        <w:t>日期：</w:t>
      </w:r>
      <w:r>
        <w:rPr>
          <w:rFonts w:hint="eastAsia"/>
          <w:b/>
          <w:color w:val="auto"/>
          <w:sz w:val="22"/>
          <w:szCs w:val="22"/>
          <w:lang w:val="en-US" w:eastAsia="zh-CN"/>
        </w:rPr>
        <w:t>2020年3月18日</w:t>
      </w:r>
      <w:bookmarkStart w:id="17" w:name="_GoBack"/>
      <w:bookmarkEnd w:id="17"/>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B5F96"/>
    <w:rsid w:val="0C3809A5"/>
    <w:rsid w:val="0F5D4665"/>
    <w:rsid w:val="27DB29E2"/>
    <w:rsid w:val="2A0F7DAB"/>
    <w:rsid w:val="302E72BA"/>
    <w:rsid w:val="461B4178"/>
    <w:rsid w:val="48F536AB"/>
    <w:rsid w:val="4A3F1F4F"/>
    <w:rsid w:val="4CDA4702"/>
    <w:rsid w:val="51707745"/>
    <w:rsid w:val="519055E5"/>
    <w:rsid w:val="524C6154"/>
    <w:rsid w:val="53C56B7B"/>
    <w:rsid w:val="5FFF5E74"/>
    <w:rsid w:val="639F7F01"/>
    <w:rsid w:val="64353BE6"/>
    <w:rsid w:val="6A1B0BA4"/>
    <w:rsid w:val="6FD94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cp:lastModifiedBy>
  <cp:lastPrinted>2019-05-13T03:13:00Z</cp:lastPrinted>
  <dcterms:modified xsi:type="dcterms:W3CDTF">2020-03-18T02:31:15Z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