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河北会有环保科技有限公司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EO</w:t>
            </w:r>
            <w:r>
              <w:rPr>
                <w:b/>
                <w:sz w:val="20"/>
              </w:rPr>
              <w:t>：18.08.00;29.01.01;29.11.05;29.12.00;33.02.02;33.02.04;39.04.00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>培训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方式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val="en-US" w:eastAsia="zh-CN"/>
              </w:rPr>
              <w:t>EO</w:t>
            </w:r>
            <w:r>
              <w:rPr>
                <w:sz w:val="20"/>
              </w:rPr>
              <w:t>:29.11.05,29.12.00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环保设备的运营、维护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业务洽谈—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服务要求评审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—签订合同—按要求履约服务——顾客确认——结算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环保产品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计算机软件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技术研发咨询服务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顾客要求—方案设计—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开发（架构设计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/数据库设计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编码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测试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—现场调试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客户需求不明确导致履约服务不符合要求，执行《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与顾客有关过程控制程序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》、《销售服务质量管理控制程序》、《销售过程控制程序》；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特殊过程为业务洽谈，执行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《销售过程控制程序》。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固废排放、火灾事故发生，环境、执行《职业健康安全运行控制程序》、《应急准备和响应控制程序》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火灾事故发生，环境、执行《应急准备和响应控制程序》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中华人民共和国劳动法、中华人民共和国劳动合同法、中华人民共和国合同法、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GB/T8567-2006《计算机软件文档编制规范》、GB/T9385-2008《计算机软件需求说明编制指南》、GB/T9386-2008《计算机软件测试文件编制规范》、HJ 75-2017《固定污染源烟气排放连续监测技术规范》、HJ 76-2017《固定污染源烟气（SO2、NOx、颗粒物）排放连续监测系统技术要求及检测方法》、GB 3095-2012《环境空气质量标准》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1087120</wp:posOffset>
            </wp:positionH>
            <wp:positionV relativeFrom="paragraph">
              <wp:posOffset>36830</wp:posOffset>
            </wp:positionV>
            <wp:extent cx="777875" cy="374650"/>
            <wp:effectExtent l="0" t="0" r="0" b="0"/>
            <wp:wrapNone/>
            <wp:docPr id="2" name="图片 3" descr="微信图片_2019090415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微信图片_201909041513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王志慧</w:t>
      </w:r>
      <w:r>
        <w:rPr>
          <w:rFonts w:hint="eastAsia" w:ascii="宋体"/>
          <w:b/>
          <w:sz w:val="22"/>
          <w:szCs w:val="22"/>
        </w:rPr>
        <w:t xml:space="preserve">    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2020年3月28</w:t>
      </w:r>
      <w:bookmarkStart w:id="5" w:name="_GoBack"/>
      <w:bookmarkEnd w:id="5"/>
      <w:r>
        <w:rPr>
          <w:rFonts w:hint="eastAsia" w:ascii="宋体"/>
          <w:b/>
          <w:sz w:val="22"/>
          <w:szCs w:val="22"/>
          <w:lang w:val="en-US" w:eastAsia="zh-CN"/>
        </w:rPr>
        <w:t>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F6A5F23"/>
    <w:rsid w:val="77CC1E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</cp:lastModifiedBy>
  <dcterms:modified xsi:type="dcterms:W3CDTF">2020-04-01T09:45:10Z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