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重庆业安科技有限公司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0581-2021-EO-2023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2023年06月05日 上午至2023年06月06日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重庆业安科技有限公司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