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武汉旌美食品有限公司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8:00:00上午至2023-06-05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