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河北百图晟电力设备有限公司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30433-2023-QEO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河北省石家庄市晋州市桃园镇西台村村西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河北省石家庄市晋州市桃园镇西台村村西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景立伟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15076320806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15076320806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2023年06月19日 上午至2023年06月20日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pPr>
              <w:tabs>
                <w:tab w:val="left" w:pos="0"/>
              </w:tabs>
              <w:jc w:val="left"/>
              <w:rPr>
                <w:sz w:val="21"/>
                <w:szCs w:val="21"/>
              </w:rPr>
            </w:pPr>
            <w:r>
              <w:rPr>
                <w:sz w:val="21"/>
                <w:szCs w:val="21"/>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pPr>
              <w:tabs>
                <w:tab w:val="left" w:pos="0"/>
              </w:tabs>
              <w:jc w:val="left"/>
              <w:rPr>
                <w:sz w:val="21"/>
                <w:szCs w:val="21"/>
              </w:rPr>
            </w:pPr>
            <w:r>
              <w:rPr>
                <w:sz w:val="21"/>
                <w:szCs w:val="21"/>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体系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Q：17.12.05;29.12.00</w:t>
            </w:r>
          </w:p>
          <w:p>
            <w:pPr>
              <w:tabs>
                <w:tab w:val="left" w:pos="0"/>
              </w:tabs>
              <w:rPr>
                <w:sz w:val="21"/>
                <w:szCs w:val="21"/>
              </w:rPr>
            </w:pPr>
            <w:r>
              <w:rPr>
                <w:sz w:val="21"/>
                <w:szCs w:val="21"/>
              </w:rPr>
              <w:t>E：17.12.05;29.12.00</w:t>
            </w:r>
          </w:p>
          <w:p>
            <w:pPr>
              <w:tabs>
                <w:tab w:val="left" w:pos="0"/>
              </w:tabs>
              <w:rPr>
                <w:sz w:val="21"/>
                <w:szCs w:val="21"/>
              </w:rPr>
            </w:pPr>
            <w:r>
              <w:rPr>
                <w:sz w:val="21"/>
                <w:szCs w:val="21"/>
              </w:rPr>
              <w:t>O：17.12.05;29.12.00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Q:17.12.05,29.12.00</w:t>
            </w:r>
          </w:p>
          <w:p>
            <w:pPr>
              <w:jc w:val="center"/>
              <w:rPr>
                <w:sz w:val="21"/>
                <w:szCs w:val="21"/>
              </w:rPr>
            </w:pPr>
            <w:r>
              <w:rPr>
                <w:sz w:val="21"/>
                <w:szCs w:val="21"/>
              </w:rPr>
              <w:t>E:17.12.05,29.12.00</w:t>
            </w:r>
          </w:p>
          <w:p>
            <w:pPr>
              <w:jc w:val="center"/>
              <w:rPr>
                <w:sz w:val="21"/>
                <w:szCs w:val="21"/>
              </w:rPr>
            </w:pPr>
            <w:r>
              <w:rPr>
                <w:sz w:val="21"/>
                <w:szCs w:val="21"/>
              </w:rPr>
              <w:t>O:17.12.05,29.12.00</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2023-06-12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65022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1683</Words>
  <Characters>2109</Characters>
  <Lines>11</Lines>
  <Paragraphs>3</Paragraphs>
  <TotalTime>0</TotalTime>
  <ScaleCrop>false</ScaleCrop>
  <LinksUpToDate>false</LinksUpToDate>
  <CharactersWithSpaces>2159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2023-06-16T02:04:12Z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60C2C86E0ADC41EE9216C6E25D8C75EC_13</vt:lpwstr>
  </property>
  <property fmtid="{D5CDD505-2E9C-101B-9397-08002B2CF9AE}" pid="3" name="KSOProductBuildVer">
    <vt:lpwstr>2052-11.1.0.14309</vt:lpwstr>
  </property>
</Properties>
</file>