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叙永县泰宇建材有限公司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一家从事销售:建材(不含危化品)，钢材、五金交电、办公用品、百货，粉煤灰、煤炭:普通货运(凭许可证经营):石粉、砂石，矿粉、建筑用石、岩石销售:建筑服务。(依法须经批准的项目，经相关部门批准后方可开展经营活动)等的公司，目前公司有员工15人，经营状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良好。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该公司目前成立了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行政部、、市场部、、财务部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核实地址：</w:t>
            </w: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四川省泸州市叙永县叙永镇安居村十一社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，与任务书一致。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经确认，认证范围为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2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：建材（不含危化品）的销售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：建材（不含危化品）的销售及相关环境管理活动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：建材（不含危化品）的销售及相关职业健康安全管理活动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  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询问，主要设备为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电脑及办公设备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过程：销售过程。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查体系运行时间：2019年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组织实际与管理体系文件化信息描述基本一致。有管理层、行政部、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产品流程见《作业流程》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查，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管理体系文件名称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44"/>
                <w:sz w:val="21"/>
                <w:szCs w:val="21"/>
              </w:rPr>
              <w:t>质量手册，程序文件</w:t>
            </w:r>
            <w:r>
              <w:rPr>
                <w:rFonts w:hint="eastAsia" w:asciiTheme="minorEastAsia" w:hAnsiTheme="minorEastAsia" w:eastAsiaTheme="minorEastAsia" w:cstheme="minorEastAsia"/>
                <w:kern w:val="44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44"/>
                <w:sz w:val="21"/>
                <w:szCs w:val="21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质量/环境/安全方针为：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诚实守信，客户至上；真诚合作，实现双赢；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遵规守法，预防污染；高效低耗，环保作业；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安全第一，预防为主；健康向上，共建和谐。</w:t>
            </w:r>
          </w:p>
          <w:p>
            <w:pPr>
              <w:ind w:left="525" w:leftChars="250" w:firstLine="33" w:firstLineChars="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质量目标 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1）、客户反馈处理率达到100%；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2）、合同履约率100％；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3）、顾客满意率达到≥90%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环境目标 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1、固体废弃物分类处理率100%；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2、火灾触电事故为零；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职业健康安全目标 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1、火灾触电事故为零； 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2、人身伤亡为零。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3、轻伤事故≤3每年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内审时间：2019年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内审组：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eastAsia="zh-CN"/>
              </w:rPr>
              <w:t>陈艳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（ 组长）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eastAsia="zh-CN"/>
              </w:rPr>
              <w:t>蒲发均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（组员） 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见有：《内审不符合项报告》2份，涉及市场部Q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条款发现供方评价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没有评审人的签名和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8.1条款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研发室有一处插座线缆有破损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管理评审于2019年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周德蓉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针对体系运行中存在的问题，管理层中对某些细小的管理工作意识不够，全员参与性不强，人员素质和能力不高，加强对标准的学习，促进公司所有人员进一步熟悉标准条款内容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中华人民共和国合同法、中华人民共和国劳动法、中华人民共和国安全消防法、、中华人民共和国产品质量法、中华人民共和国安全生产法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中华人民共和国水污染防治法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成都市大气污染防治管理规定等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产品执行标准: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服务业标准体系编写指南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30226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-2013、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品牌价值 服务评价要求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31042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污水排入城镇下水道水质标准（GB/T 31962-2015）、大气污染物综合排放标准（GB 16297-1996）、成都市环城生态区保护条例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日进行了合规性评价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不适用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重要环境因素（EMS）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不可接受风险（OHSMS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应急管理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销售流程图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确定顾客群体------商务洽谈------签订合同-----采购产品---产品交付---售后服务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adjustRightInd w:val="0"/>
              <w:spacing w:line="300" w:lineRule="auto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Q8.3条款，理由：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u w:val="none"/>
              </w:rPr>
              <w:t>公司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u w:val="none"/>
                <w:lang w:eastAsia="zh-CN"/>
              </w:rPr>
              <w:t>的产品销售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u w:val="none"/>
              </w:rPr>
              <w:t>,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u w:val="none"/>
                <w:lang w:eastAsia="zh-CN"/>
              </w:rPr>
              <w:t>根据常规的销售模式进行，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u w:val="none"/>
              </w:rPr>
              <w:t>因此标准8.3条款“产品和服务的设计和开发”要求不适用。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火灾、触电、交通事故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公司拟定有《火灾、触电应急预案》，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2019年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日的消防应急演练和2019年1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日的触电应急处置演练。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主要原材料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000000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办公及劳保用品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特殊工种人员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销售人员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安全监测设备（OHSMS）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highlight w:val="green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电脑、打印机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办公室设备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无</w:t>
            </w:r>
          </w:p>
        </w:tc>
        <w:tc>
          <w:tcPr>
            <w:tcW w:w="11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排污口及排污管网（一级风险）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关注动力装置场所、危险化学品仓库、固废堆放场所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在住宅小区</w:t>
            </w:r>
            <w:r>
              <w:rPr>
                <w:rFonts w:hint="eastAsia" w:ascii="宋体" w:hAnsi="宋体"/>
                <w:szCs w:val="21"/>
                <w:highlight w:val="none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B142A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E1E44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1918D5"/>
    <w:rsid w:val="01FD2F8F"/>
    <w:rsid w:val="021D655C"/>
    <w:rsid w:val="02700AF8"/>
    <w:rsid w:val="02914DB0"/>
    <w:rsid w:val="02FE79AF"/>
    <w:rsid w:val="03007B7B"/>
    <w:rsid w:val="055305E1"/>
    <w:rsid w:val="05645162"/>
    <w:rsid w:val="07C754EB"/>
    <w:rsid w:val="08A46BAD"/>
    <w:rsid w:val="08A51C8B"/>
    <w:rsid w:val="098C0892"/>
    <w:rsid w:val="09B5169F"/>
    <w:rsid w:val="09B92F09"/>
    <w:rsid w:val="09F945D6"/>
    <w:rsid w:val="0A913774"/>
    <w:rsid w:val="0AA54F4C"/>
    <w:rsid w:val="0C8A0D61"/>
    <w:rsid w:val="0CE24FBA"/>
    <w:rsid w:val="0CF13D82"/>
    <w:rsid w:val="0CF94C54"/>
    <w:rsid w:val="0D0A51CF"/>
    <w:rsid w:val="0D1C33EC"/>
    <w:rsid w:val="0D714F8D"/>
    <w:rsid w:val="0E1A15AD"/>
    <w:rsid w:val="0E25209A"/>
    <w:rsid w:val="0E4038B6"/>
    <w:rsid w:val="0F083958"/>
    <w:rsid w:val="10584347"/>
    <w:rsid w:val="108219C2"/>
    <w:rsid w:val="10B15952"/>
    <w:rsid w:val="10BA3FA3"/>
    <w:rsid w:val="11F56EAC"/>
    <w:rsid w:val="132D5537"/>
    <w:rsid w:val="13F86CC6"/>
    <w:rsid w:val="1402313D"/>
    <w:rsid w:val="144D16A3"/>
    <w:rsid w:val="14DB0526"/>
    <w:rsid w:val="161864B1"/>
    <w:rsid w:val="161D477A"/>
    <w:rsid w:val="173A44ED"/>
    <w:rsid w:val="17CD60FD"/>
    <w:rsid w:val="188A5B45"/>
    <w:rsid w:val="18B263A6"/>
    <w:rsid w:val="18F3496B"/>
    <w:rsid w:val="18F809BF"/>
    <w:rsid w:val="19C315EE"/>
    <w:rsid w:val="1A3165D0"/>
    <w:rsid w:val="1AA33C59"/>
    <w:rsid w:val="1ADB1E14"/>
    <w:rsid w:val="1B0A383C"/>
    <w:rsid w:val="1B1566FD"/>
    <w:rsid w:val="1B883AC7"/>
    <w:rsid w:val="1BF94737"/>
    <w:rsid w:val="1C2003B1"/>
    <w:rsid w:val="1C9555C2"/>
    <w:rsid w:val="1D2B6FEF"/>
    <w:rsid w:val="1D5C04E8"/>
    <w:rsid w:val="1EF86DD0"/>
    <w:rsid w:val="1F1D6B09"/>
    <w:rsid w:val="1F420E47"/>
    <w:rsid w:val="20205300"/>
    <w:rsid w:val="20741E17"/>
    <w:rsid w:val="2230799E"/>
    <w:rsid w:val="22873E91"/>
    <w:rsid w:val="22880FC5"/>
    <w:rsid w:val="22B20271"/>
    <w:rsid w:val="23736467"/>
    <w:rsid w:val="23CF173A"/>
    <w:rsid w:val="245E25DF"/>
    <w:rsid w:val="24616A9A"/>
    <w:rsid w:val="247567D5"/>
    <w:rsid w:val="262D7703"/>
    <w:rsid w:val="2699614F"/>
    <w:rsid w:val="269C7422"/>
    <w:rsid w:val="26E814E4"/>
    <w:rsid w:val="27845C79"/>
    <w:rsid w:val="284A3DE3"/>
    <w:rsid w:val="28586108"/>
    <w:rsid w:val="285C040E"/>
    <w:rsid w:val="288A6EBF"/>
    <w:rsid w:val="29BB19CF"/>
    <w:rsid w:val="2AE23791"/>
    <w:rsid w:val="2D3D6356"/>
    <w:rsid w:val="2D453746"/>
    <w:rsid w:val="2D89725D"/>
    <w:rsid w:val="2DB26CEB"/>
    <w:rsid w:val="2DDE0A93"/>
    <w:rsid w:val="2E337362"/>
    <w:rsid w:val="2E8F3862"/>
    <w:rsid w:val="2ECF72A4"/>
    <w:rsid w:val="2EF57FB6"/>
    <w:rsid w:val="2F09530F"/>
    <w:rsid w:val="30BE2F3F"/>
    <w:rsid w:val="31D15F9B"/>
    <w:rsid w:val="320121A3"/>
    <w:rsid w:val="322835E6"/>
    <w:rsid w:val="32AF550F"/>
    <w:rsid w:val="32E72F3A"/>
    <w:rsid w:val="32F340D2"/>
    <w:rsid w:val="334C23AF"/>
    <w:rsid w:val="33E514FD"/>
    <w:rsid w:val="33EE5BC9"/>
    <w:rsid w:val="34071B60"/>
    <w:rsid w:val="346041F3"/>
    <w:rsid w:val="34814B73"/>
    <w:rsid w:val="348A1928"/>
    <w:rsid w:val="34B3178E"/>
    <w:rsid w:val="34FB51F4"/>
    <w:rsid w:val="350E46E6"/>
    <w:rsid w:val="35424DD4"/>
    <w:rsid w:val="359B21F0"/>
    <w:rsid w:val="36513486"/>
    <w:rsid w:val="36BA30AC"/>
    <w:rsid w:val="36BC3DA1"/>
    <w:rsid w:val="36EF03C4"/>
    <w:rsid w:val="37F37F6B"/>
    <w:rsid w:val="38306926"/>
    <w:rsid w:val="3A0069CD"/>
    <w:rsid w:val="3BAA4EE5"/>
    <w:rsid w:val="3CFE2C36"/>
    <w:rsid w:val="3D31019E"/>
    <w:rsid w:val="3DD61C5E"/>
    <w:rsid w:val="3E4A2DC0"/>
    <w:rsid w:val="3F0653EB"/>
    <w:rsid w:val="3F0B0F41"/>
    <w:rsid w:val="3F480834"/>
    <w:rsid w:val="3F60400C"/>
    <w:rsid w:val="3FF302FA"/>
    <w:rsid w:val="413661E7"/>
    <w:rsid w:val="436467E4"/>
    <w:rsid w:val="4389789A"/>
    <w:rsid w:val="43EA166D"/>
    <w:rsid w:val="444E487B"/>
    <w:rsid w:val="446E6190"/>
    <w:rsid w:val="45292AD5"/>
    <w:rsid w:val="452B74C2"/>
    <w:rsid w:val="45517238"/>
    <w:rsid w:val="4564559E"/>
    <w:rsid w:val="459668DE"/>
    <w:rsid w:val="45DA5BCB"/>
    <w:rsid w:val="45F23538"/>
    <w:rsid w:val="470432A0"/>
    <w:rsid w:val="47481F35"/>
    <w:rsid w:val="477E0840"/>
    <w:rsid w:val="491C2191"/>
    <w:rsid w:val="492C416A"/>
    <w:rsid w:val="49842208"/>
    <w:rsid w:val="49874987"/>
    <w:rsid w:val="49B85AD4"/>
    <w:rsid w:val="49FF500E"/>
    <w:rsid w:val="4A090ABD"/>
    <w:rsid w:val="4C02538B"/>
    <w:rsid w:val="4C661386"/>
    <w:rsid w:val="4D0747E8"/>
    <w:rsid w:val="4D8B674A"/>
    <w:rsid w:val="4DA61478"/>
    <w:rsid w:val="4E4F5A77"/>
    <w:rsid w:val="4E997334"/>
    <w:rsid w:val="4EBA1767"/>
    <w:rsid w:val="4F6607E7"/>
    <w:rsid w:val="50766997"/>
    <w:rsid w:val="5284542B"/>
    <w:rsid w:val="52CA5724"/>
    <w:rsid w:val="536F1793"/>
    <w:rsid w:val="53E11F8E"/>
    <w:rsid w:val="54A07C25"/>
    <w:rsid w:val="55840B11"/>
    <w:rsid w:val="55B42C0A"/>
    <w:rsid w:val="55C7281B"/>
    <w:rsid w:val="5744437D"/>
    <w:rsid w:val="574E1C45"/>
    <w:rsid w:val="577A2591"/>
    <w:rsid w:val="593E1911"/>
    <w:rsid w:val="59BB58D0"/>
    <w:rsid w:val="5ACB5424"/>
    <w:rsid w:val="5B410F90"/>
    <w:rsid w:val="5BBF79FD"/>
    <w:rsid w:val="5BCC171D"/>
    <w:rsid w:val="5BEE76B0"/>
    <w:rsid w:val="5C212B36"/>
    <w:rsid w:val="5CA03390"/>
    <w:rsid w:val="5CE5114A"/>
    <w:rsid w:val="5CE93D4A"/>
    <w:rsid w:val="5DA63035"/>
    <w:rsid w:val="5DB822CF"/>
    <w:rsid w:val="5DD9588B"/>
    <w:rsid w:val="5DD95D6A"/>
    <w:rsid w:val="5DE618CE"/>
    <w:rsid w:val="5E0F4760"/>
    <w:rsid w:val="5EA12B9A"/>
    <w:rsid w:val="5EB30D04"/>
    <w:rsid w:val="5F330FB6"/>
    <w:rsid w:val="5F47540F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3D418E4"/>
    <w:rsid w:val="64B25774"/>
    <w:rsid w:val="64B73EB6"/>
    <w:rsid w:val="650B7DC2"/>
    <w:rsid w:val="65922A06"/>
    <w:rsid w:val="65C31127"/>
    <w:rsid w:val="66000D97"/>
    <w:rsid w:val="66140395"/>
    <w:rsid w:val="66780237"/>
    <w:rsid w:val="67127677"/>
    <w:rsid w:val="67A91452"/>
    <w:rsid w:val="67C24104"/>
    <w:rsid w:val="680B3CFE"/>
    <w:rsid w:val="68A13467"/>
    <w:rsid w:val="69EC0103"/>
    <w:rsid w:val="6A721C53"/>
    <w:rsid w:val="6B2A3D7C"/>
    <w:rsid w:val="6BF1379D"/>
    <w:rsid w:val="6C391D5D"/>
    <w:rsid w:val="6CE25D1D"/>
    <w:rsid w:val="6D394630"/>
    <w:rsid w:val="6DE04217"/>
    <w:rsid w:val="6E4C7F64"/>
    <w:rsid w:val="6EFB5A49"/>
    <w:rsid w:val="708F5CE8"/>
    <w:rsid w:val="70AD38FC"/>
    <w:rsid w:val="70B87701"/>
    <w:rsid w:val="718965A6"/>
    <w:rsid w:val="718E17BF"/>
    <w:rsid w:val="722B4BCB"/>
    <w:rsid w:val="72776368"/>
    <w:rsid w:val="72DA0412"/>
    <w:rsid w:val="73AB1DCA"/>
    <w:rsid w:val="73D90DF8"/>
    <w:rsid w:val="755D588B"/>
    <w:rsid w:val="75F739C3"/>
    <w:rsid w:val="76003E88"/>
    <w:rsid w:val="767038A0"/>
    <w:rsid w:val="769F0EE8"/>
    <w:rsid w:val="77086C56"/>
    <w:rsid w:val="77393AAD"/>
    <w:rsid w:val="777D19F5"/>
    <w:rsid w:val="779570B4"/>
    <w:rsid w:val="77B86625"/>
    <w:rsid w:val="77CB0585"/>
    <w:rsid w:val="7850723E"/>
    <w:rsid w:val="78815242"/>
    <w:rsid w:val="79624505"/>
    <w:rsid w:val="7A144B62"/>
    <w:rsid w:val="7ABE389E"/>
    <w:rsid w:val="7B53416D"/>
    <w:rsid w:val="7C0D225F"/>
    <w:rsid w:val="7C5E2DE2"/>
    <w:rsid w:val="7CDF6DCF"/>
    <w:rsid w:val="7D5151E7"/>
    <w:rsid w:val="7D845F64"/>
    <w:rsid w:val="7DE771D5"/>
    <w:rsid w:val="7E126EB0"/>
    <w:rsid w:val="7E866C19"/>
    <w:rsid w:val="7F1E3587"/>
    <w:rsid w:val="7F220467"/>
    <w:rsid w:val="7F29210D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占位符文本1"/>
    <w:basedOn w:val="7"/>
    <w:semiHidden/>
    <w:qFormat/>
    <w:uiPriority w:val="99"/>
    <w:rPr>
      <w:color w:val="808080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434</Words>
  <Characters>2479</Characters>
  <Lines>20</Lines>
  <Paragraphs>5</Paragraphs>
  <TotalTime>1</TotalTime>
  <ScaleCrop>false</ScaleCrop>
  <LinksUpToDate>false</LinksUpToDate>
  <CharactersWithSpaces>2908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2020-04-02T04:33:25Z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