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6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四川英才教学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03日 上午至2023年06月0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