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陕西丰宇设计工程有限公司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文娟娟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2023年06月15日 下午至2023年06月18日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李恩科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