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陕西丰宇设计工程有限公司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2023-06-14 8:30:00下午至2023-06-14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陕西省西安市国家民用航天产业基地航天南路456号中国普天西安产业园研发楼1楼U10715室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陕西省西安市雁塔区太白南路216号嘉天国际A座5层（10501室至10508室）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2023年06月15日 下午至2023年06月18日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