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316B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7B5D">
              <w:rPr>
                <w:rFonts w:ascii="楷体" w:eastAsia="楷体" w:hAnsi="楷体" w:hint="eastAsia"/>
                <w:sz w:val="24"/>
                <w:szCs w:val="24"/>
              </w:rPr>
              <w:t>黄寒平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31C0F">
              <w:rPr>
                <w:rFonts w:ascii="楷体" w:eastAsia="楷体" w:hAnsi="楷体" w:hint="eastAsia"/>
                <w:sz w:val="24"/>
                <w:szCs w:val="24"/>
              </w:rPr>
              <w:t>李国洪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A513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D50D2">
              <w:rPr>
                <w:rFonts w:ascii="楷体" w:eastAsia="楷体" w:hAnsi="楷体" w:hint="eastAsia"/>
                <w:sz w:val="24"/>
                <w:szCs w:val="24"/>
              </w:rPr>
              <w:t>伍光华、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ED77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7B5D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FC4F9E" w:rsidRDefault="00971600" w:rsidP="005D50D2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247B5D" w:rsidRPr="00247B5D">
              <w:rPr>
                <w:rFonts w:ascii="楷体" w:eastAsia="楷体" w:hAnsi="楷体" w:cs="宋体" w:hint="eastAsia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FC4F9E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16253" w:rsidRPr="00EB34EE" w:rsidRDefault="00416253" w:rsidP="004162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F44D4E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416253" w:rsidRDefault="00513779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55E7" w:rsidRPr="00416253" w:rsidRDefault="00513779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="004D55E7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16253" w:rsidRPr="00416253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</w:p>
          <w:p w:rsidR="00416253" w:rsidRPr="00416253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1、合同履约率达100%</w:t>
            </w:r>
          </w:p>
          <w:p w:rsidR="00416253" w:rsidRPr="00416253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2、顾客满意度达95分</w:t>
            </w:r>
          </w:p>
          <w:p w:rsidR="00416253" w:rsidRPr="00416253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3、固废分类处置率100%</w:t>
            </w:r>
          </w:p>
          <w:p w:rsidR="00416253" w:rsidRPr="00416253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4、火灾、触电事故发生次数为0</w:t>
            </w:r>
          </w:p>
          <w:p w:rsidR="004D55E7" w:rsidRPr="00416253" w:rsidRDefault="00416253" w:rsidP="005D50D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考核情况：经查2019.12.21质量\环境\职业健康安全目标分解考核表，各目标达成要求。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71E7B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147BF5" w:rsidRPr="00147BF5">
              <w:rPr>
                <w:rFonts w:ascii="楷体" w:eastAsia="楷体" w:hAnsi="楷体"/>
                <w:sz w:val="24"/>
                <w:szCs w:val="24"/>
              </w:rPr>
              <w:t>JXKP-CX02-2019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="00333E64">
              <w:rPr>
                <w:rFonts w:ascii="楷体" w:eastAsia="楷体" w:hAnsi="楷体" w:hint="eastAsia"/>
                <w:sz w:val="24"/>
                <w:szCs w:val="24"/>
              </w:rPr>
              <w:t>销售部按照办公过程和销售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态：正常、异常和紧急。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F56806" w:rsidRPr="00A71E7B">
              <w:rPr>
                <w:rFonts w:ascii="楷体" w:eastAsia="楷体" w:hAnsi="楷体" w:hint="eastAsia"/>
                <w:sz w:val="24"/>
                <w:szCs w:val="24"/>
              </w:rPr>
              <w:t>危险源识别及风险评价表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F56806">
              <w:rPr>
                <w:rFonts w:ascii="楷体" w:eastAsia="楷体" w:hAnsi="楷体" w:hint="eastAsia"/>
                <w:sz w:val="24"/>
                <w:szCs w:val="24"/>
              </w:rPr>
              <w:t>电脑、复印辐射、办公电器漏电触电</w:t>
            </w:r>
            <w:r w:rsidRPr="00B513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56806">
              <w:rPr>
                <w:rFonts w:ascii="楷体" w:eastAsia="楷体" w:hAnsi="楷体" w:cs="楷体" w:hint="eastAsia"/>
                <w:sz w:val="24"/>
                <w:szCs w:val="24"/>
              </w:rPr>
              <w:t>违章用电、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运输汽车事故等危险源。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”，涉及本部门的不可接受风险，包括：触电、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运输汽车事故等。</w:t>
            </w:r>
          </w:p>
          <w:p w:rsidR="00333E64" w:rsidRPr="00EB34EE" w:rsidRDefault="00F56806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A71E7B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A71E7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JXKP-CX13-2019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、废弃物控制程序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、JXRT-CX09-2019消防控制程序等环境、职业健康安全控制程序和管理制度。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</w:t>
            </w:r>
            <w:r w:rsidRPr="00F56806">
              <w:rPr>
                <w:rFonts w:ascii="楷体" w:eastAsia="楷体" w:hAnsi="楷体" w:cs="楷体" w:hint="eastAsia"/>
                <w:sz w:val="24"/>
                <w:szCs w:val="24"/>
              </w:rPr>
              <w:t>殡葬用品【骨灰盒存放架(含智能)、牌位架、万佛墙】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及火化机、太平柜、殡葬制冷设备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.现场查看销售部办公室有垃圾桶，有禁止吸烟标识，办公过程产生的垃圾由公司行政部统一处理，部门不单独处理。</w:t>
            </w:r>
          </w:p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.销售部办公室内主要是电的使用，现场查看电路、电源正常，没有露电现象发生。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.在产品运输时，要求司机必须有驾驶证，车辆需经年检合格，车况良好，禁止疲劳驾驶，控制车速，避免扬尘。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.在产品装车时，要求装运人员必须穿戴劳动防护用品，合理使用搬运工具。</w:t>
            </w:r>
          </w:p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.对外招投标和业务洽谈时明确承诺公司产品环保、节能、无毒无害。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8.</w:t>
            </w:r>
            <w:r w:rsidR="00242017" w:rsidRPr="00CC3E21">
              <w:rPr>
                <w:rFonts w:ascii="楷体" w:eastAsia="楷体" w:hAnsi="楷体" w:hint="eastAsia"/>
                <w:sz w:val="24"/>
                <w:szCs w:val="24"/>
              </w:rPr>
              <w:t>对于2020</w:t>
            </w:r>
            <w:r w:rsidR="00242017">
              <w:rPr>
                <w:rFonts w:ascii="楷体" w:eastAsia="楷体" w:hAnsi="楷体" w:hint="eastAsia"/>
                <w:sz w:val="24"/>
                <w:szCs w:val="24"/>
              </w:rPr>
              <w:t>年度此次新型冠状病毒感染的肺炎疫情防控事宜，执行公司要求</w:t>
            </w:r>
            <w:r w:rsidR="00242017" w:rsidRPr="00CC3E21">
              <w:rPr>
                <w:rFonts w:ascii="楷体" w:eastAsia="楷体" w:hAnsi="楷体" w:hint="eastAsia"/>
                <w:sz w:val="24"/>
                <w:szCs w:val="24"/>
              </w:rPr>
              <w:t>进行人员出入登记，量体温，戴口罩等。</w:t>
            </w:r>
            <w:r w:rsidR="00242017">
              <w:rPr>
                <w:rFonts w:ascii="楷体" w:eastAsia="楷体" w:hAnsi="楷体" w:hint="eastAsia"/>
                <w:sz w:val="24"/>
                <w:szCs w:val="24"/>
              </w:rPr>
              <w:t>人员出入填写</w:t>
            </w:r>
            <w:r w:rsidR="00242017" w:rsidRPr="003800DE">
              <w:rPr>
                <w:rFonts w:ascii="楷体" w:eastAsia="楷体" w:hAnsi="楷体" w:cs="楷体" w:hint="eastAsia"/>
                <w:sz w:val="24"/>
                <w:szCs w:val="24"/>
              </w:rPr>
              <w:t>《企业出入人员信息登记表》，记录了出入体温、咳嗽等内容</w:t>
            </w:r>
            <w:r w:rsidR="00242017" w:rsidRPr="00CC3E21">
              <w:rPr>
                <w:rFonts w:ascii="楷体" w:eastAsia="楷体" w:hAnsi="楷体" w:hint="eastAsia"/>
                <w:sz w:val="24"/>
                <w:szCs w:val="24"/>
              </w:rPr>
              <w:t>按要求基本做好了控制。</w:t>
            </w:r>
          </w:p>
          <w:p w:rsidR="00CC3E21" w:rsidRPr="00CC3E21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23D34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DB5F30">
              <w:rPr>
                <w:rFonts w:ascii="楷体" w:eastAsia="楷体" w:hAnsi="楷体"/>
                <w:sz w:val="24"/>
                <w:szCs w:val="24"/>
              </w:rPr>
              <w:t>JXKP-CX14-2019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.13日参加了由行政部组织的触电应急救援演练。</w:t>
            </w:r>
          </w:p>
          <w:p w:rsidR="00CC3E21" w:rsidRPr="00CC3E21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2019.6.15</w:t>
            </w:r>
            <w:r w:rsidR="00242017">
              <w:rPr>
                <w:rFonts w:ascii="楷体" w:eastAsia="楷体" w:hAnsi="楷体" w:hint="eastAsia"/>
                <w:sz w:val="24"/>
                <w:szCs w:val="24"/>
              </w:rPr>
              <w:t>日参见了由行程部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组织的火灾应急演练。</w:t>
            </w:r>
          </w:p>
          <w:p w:rsidR="00DB5F30" w:rsidRPr="00DB5F30" w:rsidRDefault="006E01E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DB5F30" w:rsidRPr="00C92D8D" w:rsidRDefault="00242017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销售部区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域由专人每月巡查消防设施管理情况，查见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月份和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2020.3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 w:rsidRPr="00242017">
              <w:rPr>
                <w:rFonts w:ascii="楷体" w:eastAsia="楷体" w:hAnsi="楷体" w:hint="eastAsia"/>
                <w:sz w:val="24"/>
                <w:szCs w:val="24"/>
              </w:rPr>
              <w:t>徐艳芳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5F30" w:rsidRPr="00CC3E21" w:rsidRDefault="00DB5F30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44" w:rsidRDefault="009F5E44" w:rsidP="008973EE">
      <w:r>
        <w:separator/>
      </w:r>
    </w:p>
  </w:endnote>
  <w:endnote w:type="continuationSeparator" w:id="1">
    <w:p w:rsidR="009F5E44" w:rsidRDefault="009F5E44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26279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50D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50D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44" w:rsidRDefault="009F5E44" w:rsidP="008973EE">
      <w:r>
        <w:separator/>
      </w:r>
    </w:p>
  </w:footnote>
  <w:footnote w:type="continuationSeparator" w:id="1">
    <w:p w:rsidR="009F5E44" w:rsidRDefault="009F5E44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26279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279D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0D2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E44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996</cp:revision>
  <dcterms:created xsi:type="dcterms:W3CDTF">2015-06-17T12:51:00Z</dcterms:created>
  <dcterms:modified xsi:type="dcterms:W3CDTF">2020-03-26T10:58:00Z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