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F44D4E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F44D4E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F44D4E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F44D4E" w:rsidRDefault="00971600" w:rsidP="008A7C7E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F44D4E" w:rsidRDefault="00971600" w:rsidP="008A7C7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513779">
              <w:rPr>
                <w:rFonts w:ascii="楷体" w:eastAsia="楷体" w:hAnsi="楷体" w:hint="eastAsia"/>
                <w:sz w:val="24"/>
                <w:szCs w:val="24"/>
              </w:rPr>
              <w:t>采购</w:t>
            </w:r>
            <w:r w:rsidR="00A51349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E03405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FC4F9E" w:rsidRPr="00FC4F9E">
              <w:rPr>
                <w:rFonts w:ascii="楷体" w:eastAsia="楷体" w:hAnsi="楷体" w:hint="eastAsia"/>
                <w:sz w:val="24"/>
                <w:szCs w:val="24"/>
              </w:rPr>
              <w:t>徐</w:t>
            </w:r>
            <w:r w:rsidR="00631C0F">
              <w:rPr>
                <w:rFonts w:ascii="楷体" w:eastAsia="楷体" w:hAnsi="楷体" w:hint="eastAsia"/>
                <w:sz w:val="24"/>
                <w:szCs w:val="24"/>
              </w:rPr>
              <w:t>艳芳</w:t>
            </w:r>
            <w:r w:rsidR="00E03405">
              <w:rPr>
                <w:rFonts w:hint="eastAsia"/>
                <w:szCs w:val="22"/>
              </w:rPr>
              <w:t xml:space="preserve">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631C0F">
              <w:rPr>
                <w:rFonts w:ascii="楷体" w:eastAsia="楷体" w:hAnsi="楷体" w:hint="eastAsia"/>
                <w:sz w:val="24"/>
                <w:szCs w:val="24"/>
              </w:rPr>
              <w:t>李国洪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44D4E" w:rsidRPr="00F44D4E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F44D4E" w:rsidRDefault="00971600" w:rsidP="00A51349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0F261D">
              <w:rPr>
                <w:rFonts w:ascii="楷体" w:eastAsia="楷体" w:hAnsi="楷体" w:hint="eastAsia"/>
                <w:sz w:val="24"/>
                <w:szCs w:val="24"/>
              </w:rPr>
              <w:t>伍光华、</w:t>
            </w:r>
            <w:r w:rsidR="00A51349">
              <w:rPr>
                <w:rFonts w:ascii="楷体" w:eastAsia="楷体" w:hAnsi="楷体" w:hint="eastAsia"/>
                <w:sz w:val="24"/>
                <w:szCs w:val="24"/>
              </w:rPr>
              <w:t xml:space="preserve">文波 </w:t>
            </w:r>
            <w:r w:rsidR="00E03405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513779">
              <w:rPr>
                <w:rFonts w:ascii="楷体" w:eastAsia="楷体" w:hAnsi="楷体" w:hint="eastAsia"/>
                <w:sz w:val="24"/>
                <w:szCs w:val="24"/>
              </w:rPr>
              <w:t>20.3.</w:t>
            </w:r>
            <w:r w:rsidR="00ED77D9">
              <w:rPr>
                <w:rFonts w:ascii="楷体" w:eastAsia="楷体" w:hAnsi="楷体" w:hint="eastAsia"/>
                <w:sz w:val="24"/>
                <w:szCs w:val="24"/>
              </w:rPr>
              <w:t>18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13779" w:rsidRPr="00FC4F9E" w:rsidRDefault="00971600" w:rsidP="000F261D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8C6BF3">
              <w:rPr>
                <w:rFonts w:ascii="楷体" w:eastAsia="楷体" w:hAnsi="楷体" w:cs="宋体" w:hint="eastAsia"/>
                <w:szCs w:val="21"/>
              </w:rPr>
              <w:t>审核条款：</w:t>
            </w:r>
            <w:r w:rsidR="000F261D" w:rsidRPr="00513779">
              <w:rPr>
                <w:rFonts w:ascii="楷体" w:eastAsia="楷体" w:hAnsi="楷体" w:cs="宋体" w:hint="eastAsia"/>
                <w:szCs w:val="21"/>
              </w:rPr>
              <w:t xml:space="preserve"> </w:t>
            </w:r>
            <w:r w:rsidR="00513779" w:rsidRPr="00513779">
              <w:rPr>
                <w:rFonts w:ascii="楷体" w:eastAsia="楷体" w:hAnsi="楷体" w:cs="宋体" w:hint="eastAsia"/>
                <w:szCs w:val="21"/>
              </w:rPr>
              <w:t>OHSMS (指导实习): 5.3组织的岗位、职责和权限、6.2环境与职业健康安全目标、6.1.2环境因素/危险源辨识与评价、8.1运行策划和控制、8.2应急准备和响应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FC4F9E" w:rsidRDefault="00FC4F9E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4D55E7" w:rsidRPr="00F44D4E" w:rsidRDefault="004D55E7" w:rsidP="00FC4F9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O</w:t>
            </w:r>
            <w:r w:rsidR="00FC4F9E">
              <w:rPr>
                <w:rFonts w:ascii="楷体" w:eastAsia="楷体" w:hAnsi="楷体" w:cs="Arial" w:hint="eastAsia"/>
                <w:sz w:val="24"/>
                <w:szCs w:val="24"/>
              </w:rPr>
              <w:t>5.3</w:t>
            </w:r>
          </w:p>
        </w:tc>
        <w:tc>
          <w:tcPr>
            <w:tcW w:w="10606" w:type="dxa"/>
          </w:tcPr>
          <w:p w:rsidR="00513779" w:rsidRDefault="00513779" w:rsidP="000F261D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13779">
              <w:rPr>
                <w:rFonts w:ascii="楷体" w:eastAsia="楷体" w:hAnsi="楷体" w:hint="eastAsia"/>
                <w:sz w:val="24"/>
                <w:szCs w:val="24"/>
              </w:rPr>
              <w:t>审核过程了解到部门主要职责：负责与供方有关的过程控制；本部门环境因素危险源的识别评价控制。</w:t>
            </w:r>
          </w:p>
          <w:p w:rsidR="00513779" w:rsidRPr="00513779" w:rsidRDefault="00513779" w:rsidP="000F261D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13779">
              <w:rPr>
                <w:rFonts w:ascii="楷体" w:eastAsia="楷体" w:hAnsi="楷体" w:hint="eastAsia"/>
                <w:sz w:val="24"/>
                <w:szCs w:val="24"/>
              </w:rPr>
              <w:t>负责采购控制，化学品采购、运输、存储、领用管理，预防紧急、潜在事故发生；负责宣传影响相关供应商及其相关方环境行为。</w:t>
            </w:r>
          </w:p>
          <w:p w:rsidR="00513779" w:rsidRPr="00F44D4E" w:rsidRDefault="00513779" w:rsidP="000F261D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13779">
              <w:rPr>
                <w:rFonts w:ascii="楷体" w:eastAsia="楷体" w:hAnsi="楷体" w:hint="eastAsia"/>
                <w:sz w:val="24"/>
                <w:szCs w:val="24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Align w:val="center"/>
          </w:tcPr>
          <w:p w:rsidR="004D55E7" w:rsidRPr="00EC35B6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C35B6">
              <w:rPr>
                <w:rFonts w:ascii="楷体" w:eastAsia="楷体" w:hAnsi="楷体" w:cs="宋体" w:hint="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4D55E7" w:rsidRPr="00EC35B6" w:rsidRDefault="00513779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C35B6">
              <w:rPr>
                <w:rFonts w:ascii="楷体" w:eastAsia="楷体" w:hAnsi="楷体" w:cs="宋体" w:hint="eastAsia"/>
                <w:sz w:val="24"/>
                <w:szCs w:val="24"/>
              </w:rPr>
              <w:t>O</w:t>
            </w:r>
            <w:r w:rsidR="004D55E7" w:rsidRPr="00EC35B6">
              <w:rPr>
                <w:rFonts w:ascii="楷体" w:eastAsia="楷体" w:hAnsi="楷体" w:cs="宋体" w:hint="eastAsia"/>
                <w:sz w:val="24"/>
                <w:szCs w:val="24"/>
              </w:rPr>
              <w:t>6.2</w:t>
            </w:r>
          </w:p>
        </w:tc>
        <w:tc>
          <w:tcPr>
            <w:tcW w:w="10606" w:type="dxa"/>
            <w:vAlign w:val="center"/>
          </w:tcPr>
          <w:p w:rsidR="00513779" w:rsidRPr="00513779" w:rsidRDefault="00513779" w:rsidP="000F261D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13779">
              <w:rPr>
                <w:rFonts w:ascii="楷体" w:eastAsia="楷体" w:hAnsi="楷体" w:hint="eastAsia"/>
                <w:sz w:val="24"/>
                <w:szCs w:val="24"/>
              </w:rPr>
              <w:t>部门目标：</w:t>
            </w:r>
          </w:p>
          <w:p w:rsidR="00513779" w:rsidRPr="00513779" w:rsidRDefault="00513779" w:rsidP="000F261D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  <w:r w:rsidRPr="00513779">
              <w:rPr>
                <w:rFonts w:ascii="楷体" w:eastAsia="楷体" w:hAnsi="楷体" w:hint="eastAsia"/>
                <w:sz w:val="24"/>
              </w:rPr>
              <w:t>供方评定合格率</w:t>
            </w:r>
            <w:r w:rsidRPr="00513779">
              <w:rPr>
                <w:rFonts w:ascii="楷体" w:eastAsia="楷体" w:hAnsi="楷体"/>
                <w:sz w:val="24"/>
              </w:rPr>
              <w:t>100%</w:t>
            </w:r>
            <w:r w:rsidRPr="00513779">
              <w:rPr>
                <w:rFonts w:ascii="楷体" w:eastAsia="楷体" w:hAnsi="楷体" w:hint="eastAsia"/>
                <w:sz w:val="24"/>
              </w:rPr>
              <w:t>；</w:t>
            </w:r>
          </w:p>
          <w:p w:rsidR="00513779" w:rsidRPr="00513779" w:rsidRDefault="00513779" w:rsidP="000F261D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  <w:r w:rsidRPr="00513779">
              <w:rPr>
                <w:rFonts w:ascii="楷体" w:eastAsia="楷体" w:hAnsi="楷体" w:hint="eastAsia"/>
                <w:sz w:val="24"/>
              </w:rPr>
              <w:t>固体废弃物有效处置率</w:t>
            </w:r>
            <w:r w:rsidRPr="00513779">
              <w:rPr>
                <w:rFonts w:ascii="楷体" w:eastAsia="楷体" w:hAnsi="楷体"/>
                <w:sz w:val="24"/>
              </w:rPr>
              <w:t>100%</w:t>
            </w:r>
            <w:r w:rsidRPr="00513779">
              <w:rPr>
                <w:rFonts w:ascii="楷体" w:eastAsia="楷体" w:hAnsi="楷体" w:hint="eastAsia"/>
                <w:sz w:val="24"/>
              </w:rPr>
              <w:t>；</w:t>
            </w:r>
          </w:p>
          <w:p w:rsidR="00513779" w:rsidRPr="00513779" w:rsidRDefault="00513779" w:rsidP="000F261D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  <w:r w:rsidRPr="00513779">
              <w:rPr>
                <w:rFonts w:ascii="楷体" w:eastAsia="楷体" w:hAnsi="楷体" w:hint="eastAsia"/>
                <w:sz w:val="24"/>
              </w:rPr>
              <w:t>火灾</w:t>
            </w:r>
            <w:r>
              <w:rPr>
                <w:rFonts w:ascii="楷体" w:eastAsia="楷体" w:hAnsi="楷体" w:hint="eastAsia"/>
                <w:sz w:val="24"/>
              </w:rPr>
              <w:t>、触电事故发生次数</w:t>
            </w:r>
            <w:r w:rsidRPr="00513779">
              <w:rPr>
                <w:rFonts w:ascii="楷体" w:eastAsia="楷体" w:hAnsi="楷体"/>
                <w:sz w:val="24"/>
              </w:rPr>
              <w:t>0</w:t>
            </w:r>
            <w:r w:rsidRPr="00513779">
              <w:rPr>
                <w:rFonts w:ascii="楷体" w:eastAsia="楷体" w:hAnsi="楷体" w:hint="eastAsia"/>
                <w:sz w:val="24"/>
              </w:rPr>
              <w:t>；</w:t>
            </w:r>
          </w:p>
          <w:p w:rsidR="004D55E7" w:rsidRPr="00513779" w:rsidRDefault="00513779" w:rsidP="000F261D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13779">
              <w:rPr>
                <w:rFonts w:ascii="楷体" w:eastAsia="楷体" w:hAnsi="楷体" w:hint="eastAsia"/>
                <w:sz w:val="24"/>
                <w:szCs w:val="24"/>
              </w:rPr>
              <w:t>考核情况：经查</w:t>
            </w:r>
            <w:r w:rsidRPr="00513779">
              <w:rPr>
                <w:rFonts w:ascii="楷体" w:eastAsia="楷体" w:hAnsi="楷体"/>
                <w:sz w:val="24"/>
                <w:szCs w:val="24"/>
              </w:rPr>
              <w:t>2019.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513779">
              <w:rPr>
                <w:rFonts w:ascii="楷体" w:eastAsia="楷体" w:hAnsi="楷体"/>
                <w:sz w:val="24"/>
                <w:szCs w:val="24"/>
              </w:rPr>
              <w:t>.2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513779"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r w:rsidRPr="00513779">
              <w:rPr>
                <w:rFonts w:ascii="楷体" w:eastAsia="楷体" w:hAnsi="楷体"/>
                <w:sz w:val="24"/>
                <w:szCs w:val="24"/>
              </w:rPr>
              <w:t>\</w:t>
            </w:r>
            <w:r w:rsidRPr="00513779"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 w:rsidRPr="00513779">
              <w:rPr>
                <w:rFonts w:ascii="楷体" w:eastAsia="楷体" w:hAnsi="楷体"/>
                <w:sz w:val="24"/>
                <w:szCs w:val="24"/>
              </w:rPr>
              <w:t>\</w:t>
            </w:r>
            <w:r w:rsidRPr="00513779">
              <w:rPr>
                <w:rFonts w:ascii="楷体" w:eastAsia="楷体" w:hAnsi="楷体" w:hint="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4D55E7" w:rsidRPr="00523D34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  <w:tr w:rsidR="00A71E7B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A71E7B" w:rsidRPr="009B7EB8" w:rsidRDefault="00A71E7B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环境因素</w:t>
            </w:r>
            <w:r w:rsidRPr="00A71E7B">
              <w:rPr>
                <w:rFonts w:ascii="楷体" w:eastAsia="楷体" w:hAnsi="楷体"/>
                <w:sz w:val="24"/>
                <w:szCs w:val="24"/>
              </w:rPr>
              <w:t>/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危险源辨识与评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价</w:t>
            </w:r>
          </w:p>
        </w:tc>
        <w:tc>
          <w:tcPr>
            <w:tcW w:w="1276" w:type="dxa"/>
          </w:tcPr>
          <w:p w:rsidR="00A71E7B" w:rsidRPr="00A71E7B" w:rsidRDefault="00A71E7B" w:rsidP="00A71E7B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/>
                <w:sz w:val="24"/>
                <w:szCs w:val="24"/>
              </w:rPr>
              <w:lastRenderedPageBreak/>
              <w:t>O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71E7B">
                <w:rPr>
                  <w:rFonts w:ascii="楷体" w:eastAsia="楷体" w:hAnsi="楷体"/>
                  <w:sz w:val="24"/>
                  <w:szCs w:val="24"/>
                </w:rPr>
                <w:t>6.1.2</w:t>
              </w:r>
            </w:smartTag>
          </w:p>
        </w:tc>
        <w:tc>
          <w:tcPr>
            <w:tcW w:w="10606" w:type="dxa"/>
          </w:tcPr>
          <w:p w:rsidR="00A71E7B" w:rsidRPr="00A71E7B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查有：《环境因素和危险源识别评价与控制程序</w:t>
            </w:r>
            <w:r w:rsidRPr="00A71E7B">
              <w:rPr>
                <w:rFonts w:ascii="楷体" w:eastAsia="楷体" w:hAnsi="楷体"/>
                <w:sz w:val="24"/>
                <w:szCs w:val="24"/>
              </w:rPr>
              <w:t>JXKP-CX02-2019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Pr="00A71E7B">
              <w:rPr>
                <w:rFonts w:ascii="楷体" w:eastAsia="楷体" w:hAnsi="楷体"/>
                <w:sz w:val="24"/>
                <w:szCs w:val="24"/>
              </w:rPr>
              <w:t>,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 w:rsidR="00A71E7B" w:rsidRPr="00A71E7B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查采购部的“危险源识别及风险评价表”，</w:t>
            </w:r>
            <w:r w:rsidR="00C92D8D">
              <w:rPr>
                <w:rFonts w:ascii="楷体" w:eastAsia="楷体" w:hAnsi="楷体" w:hint="eastAsia"/>
                <w:sz w:val="24"/>
                <w:szCs w:val="24"/>
              </w:rPr>
              <w:t>识别了电脑、复印辐射、办公电器漏电触电、采购过程中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运输汽车事故等危险源。</w:t>
            </w:r>
          </w:p>
          <w:p w:rsidR="00A71E7B" w:rsidRPr="00A71E7B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查《不可接受风险清单》，涉及本部门的有2个不可接受风险，包括：触电事故、火灾事故等。</w:t>
            </w:r>
          </w:p>
          <w:p w:rsidR="00A71E7B" w:rsidRPr="00A71E7B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 w:rsidR="00A71E7B" w:rsidRPr="00A71E7B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A71E7B" w:rsidRPr="00523D34" w:rsidRDefault="00A71E7B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  <w:tr w:rsidR="00C92D8D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C92D8D" w:rsidRPr="00A71E7B" w:rsidRDefault="00C92D8D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C92D8D" w:rsidRPr="00A71E7B" w:rsidRDefault="00C92D8D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/>
                <w:sz w:val="24"/>
                <w:szCs w:val="24"/>
              </w:rPr>
              <w:t>O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8.1</w:t>
            </w:r>
          </w:p>
        </w:tc>
        <w:tc>
          <w:tcPr>
            <w:tcW w:w="10606" w:type="dxa"/>
          </w:tcPr>
          <w:p w:rsidR="00C92D8D" w:rsidRPr="00C92D8D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t>1.编制并实施了环境、职业健康安全控制程序和管理制度。</w:t>
            </w:r>
          </w:p>
          <w:p w:rsidR="00C92D8D" w:rsidRPr="00C92D8D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t>2.公司通过各部门申报采购计划批准后进行采购，流程是申报计划→评审→总经理批准→签订合同→采购。</w:t>
            </w:r>
          </w:p>
          <w:p w:rsidR="00C92D8D" w:rsidRPr="00C92D8D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t>3.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公司目前采购的主要原材料有：铝板、</w:t>
            </w:r>
            <w:r w:rsidR="00DB5F30" w:rsidRPr="00DB5F30">
              <w:rPr>
                <w:rFonts w:ascii="楷体" w:eastAsia="楷体" w:hAnsi="楷体" w:hint="eastAsia"/>
                <w:sz w:val="24"/>
                <w:szCs w:val="24"/>
              </w:rPr>
              <w:t>铝型材</w:t>
            </w:r>
            <w:r w:rsidR="00DB5F3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DB5F30" w:rsidRPr="00DB5F30">
              <w:rPr>
                <w:rFonts w:ascii="楷体" w:eastAsia="楷体" w:hAnsi="楷体" w:hint="eastAsia"/>
                <w:sz w:val="24"/>
                <w:szCs w:val="24"/>
              </w:rPr>
              <w:t>彩涂板</w:t>
            </w:r>
            <w:r w:rsidRPr="00C92D8D">
              <w:rPr>
                <w:rFonts w:ascii="楷体" w:eastAsia="楷体" w:hAnsi="楷体" w:hint="eastAsia"/>
                <w:sz w:val="24"/>
                <w:szCs w:val="24"/>
              </w:rPr>
              <w:t>等；主要成品：</w:t>
            </w:r>
            <w:r w:rsidR="00DB5F30" w:rsidRPr="00DB5F30">
              <w:rPr>
                <w:rFonts w:ascii="楷体" w:eastAsia="楷体" w:hAnsi="楷体" w:hint="eastAsia"/>
                <w:sz w:val="24"/>
                <w:szCs w:val="24"/>
              </w:rPr>
              <w:t>火化机、太平柜、殡葬制冷设备</w:t>
            </w:r>
            <w:r w:rsidRPr="00C92D8D">
              <w:rPr>
                <w:rFonts w:ascii="楷体" w:eastAsia="楷体" w:hAnsi="楷体" w:hint="eastAsia"/>
                <w:sz w:val="24"/>
                <w:szCs w:val="24"/>
              </w:rPr>
              <w:t>产品全部由厂家提供，有产品检验记录、合格证和使用说明等记录。</w:t>
            </w:r>
          </w:p>
          <w:p w:rsidR="00C92D8D" w:rsidRPr="00C92D8D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t>4.本部门办公中所使用的办公用品均由公司行政部负责统一打印、复印，产生的废弃物，由行政部统一处理。</w:t>
            </w:r>
          </w:p>
          <w:p w:rsidR="00C92D8D" w:rsidRPr="00C92D8D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t>5.对可回收的固体废弃物，一部分由厂家回收，厂家不回收的公司统一回收再利用或由物资回收公司处理，不可回收的废弃物由公司行政部统一处理，部门不单独处理。</w:t>
            </w:r>
          </w:p>
          <w:p w:rsidR="00C92D8D" w:rsidRPr="00C92D8D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t>6.采购部和仓库内主要是电的使用，电器有漏电保护器，经常对电路、电源进行检查，没有露电现象发生，查见有消除安全检查记录，2019.</w:t>
            </w:r>
            <w:r w:rsidR="00DB5F30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C92D8D">
              <w:rPr>
                <w:rFonts w:ascii="楷体" w:eastAsia="楷体" w:hAnsi="楷体" w:hint="eastAsia"/>
                <w:sz w:val="24"/>
                <w:szCs w:val="24"/>
              </w:rPr>
              <w:t>月---20</w:t>
            </w:r>
            <w:r w:rsidR="00DB5F30">
              <w:rPr>
                <w:rFonts w:ascii="楷体" w:eastAsia="楷体" w:hAnsi="楷体" w:hint="eastAsia"/>
                <w:sz w:val="24"/>
                <w:szCs w:val="24"/>
              </w:rPr>
              <w:t>20.3</w:t>
            </w:r>
            <w:r w:rsidRPr="00C92D8D">
              <w:rPr>
                <w:rFonts w:ascii="楷体" w:eastAsia="楷体" w:hAnsi="楷体" w:hint="eastAsia"/>
                <w:sz w:val="24"/>
                <w:szCs w:val="24"/>
              </w:rPr>
              <w:t>月份检查结果正常，检查人</w:t>
            </w:r>
            <w:r w:rsidR="00DB5F30" w:rsidRPr="00DB5F30">
              <w:rPr>
                <w:rFonts w:ascii="楷体" w:eastAsia="楷体" w:hAnsi="楷体" w:hint="eastAsia"/>
                <w:sz w:val="24"/>
                <w:szCs w:val="24"/>
              </w:rPr>
              <w:t>徐艳芳</w:t>
            </w:r>
            <w:r w:rsidRPr="00C92D8D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92D8D" w:rsidRPr="00C92D8D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t>7.提供《重要相关方施加影响一览表》，2019.</w:t>
            </w:r>
            <w:r w:rsidR="00DB5F30">
              <w:rPr>
                <w:rFonts w:ascii="楷体" w:eastAsia="楷体" w:hAnsi="楷体" w:hint="eastAsia"/>
                <w:sz w:val="24"/>
                <w:szCs w:val="24"/>
              </w:rPr>
              <w:t>11.9</w:t>
            </w:r>
            <w:r w:rsidRPr="00C92D8D">
              <w:rPr>
                <w:rFonts w:ascii="楷体" w:eastAsia="楷体" w:hAnsi="楷体" w:hint="eastAsia"/>
                <w:sz w:val="24"/>
                <w:szCs w:val="24"/>
              </w:rPr>
              <w:t>日对采购物资相关方、销售客户、周边社区</w:t>
            </w:r>
            <w:r w:rsidRPr="00C92D8D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施加影响，内容:将公司的环境/职业健康安全方针、重要环境因素/危险源等，通过告知书的方式通知对方。</w:t>
            </w:r>
          </w:p>
          <w:p w:rsidR="00C92D8D" w:rsidRPr="00C92D8D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t>8.采购部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 w:rsidR="00C92D8D" w:rsidRPr="00C92D8D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t>9.仓库分为材料仓和成品仓，按物料、成品、半成品摆放，</w:t>
            </w:r>
            <w:r w:rsidR="006E01E0">
              <w:rPr>
                <w:rFonts w:ascii="楷体" w:eastAsia="楷体" w:hAnsi="楷体" w:hint="eastAsia"/>
                <w:sz w:val="24"/>
                <w:szCs w:val="24"/>
              </w:rPr>
              <w:t>视频远程查看现场</w:t>
            </w:r>
            <w:r w:rsidRPr="00C92D8D">
              <w:rPr>
                <w:rFonts w:ascii="楷体" w:eastAsia="楷体" w:hAnsi="楷体" w:hint="eastAsia"/>
                <w:sz w:val="24"/>
                <w:szCs w:val="24"/>
              </w:rPr>
              <w:t>物料排放整齐，物料标识清晰；化学品（润滑油等）集中存放，贴有MSDS。</w:t>
            </w:r>
          </w:p>
          <w:p w:rsidR="00C92D8D" w:rsidRDefault="006E01E0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视频远程现场查看</w:t>
            </w:r>
            <w:r w:rsidR="00DB5F30">
              <w:rPr>
                <w:rFonts w:ascii="楷体" w:eastAsia="楷体" w:hAnsi="楷体" w:hint="eastAsia"/>
                <w:sz w:val="24"/>
                <w:szCs w:val="24"/>
              </w:rPr>
              <w:t>办公区域和仓库区域配备了</w:t>
            </w:r>
            <w:r w:rsidR="00C92D8D" w:rsidRPr="00C92D8D">
              <w:rPr>
                <w:rFonts w:ascii="楷体" w:eastAsia="楷体" w:hAnsi="楷体" w:hint="eastAsia"/>
                <w:sz w:val="24"/>
                <w:szCs w:val="24"/>
              </w:rPr>
              <w:t>灭火器</w:t>
            </w:r>
            <w:r w:rsidR="00DB5F30">
              <w:rPr>
                <w:rFonts w:ascii="楷体" w:eastAsia="楷体" w:hAnsi="楷体" w:hint="eastAsia"/>
                <w:sz w:val="24"/>
                <w:szCs w:val="24"/>
              </w:rPr>
              <w:t>等消防设施</w:t>
            </w:r>
            <w:r w:rsidR="00C92D8D" w:rsidRPr="00C92D8D">
              <w:rPr>
                <w:rFonts w:ascii="楷体" w:eastAsia="楷体" w:hAnsi="楷体" w:hint="eastAsia"/>
                <w:sz w:val="24"/>
                <w:szCs w:val="24"/>
              </w:rPr>
              <w:t>，状况正常。</w:t>
            </w:r>
          </w:p>
          <w:p w:rsidR="00CC3E21" w:rsidRPr="00CC3E21" w:rsidRDefault="00CC3E21" w:rsidP="00CC3E2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10.</w:t>
            </w:r>
            <w:r w:rsidRPr="00CC3E21">
              <w:rPr>
                <w:rFonts w:ascii="楷体" w:eastAsia="楷体" w:hAnsi="楷体" w:hint="eastAsia"/>
                <w:sz w:val="24"/>
                <w:szCs w:val="24"/>
              </w:rPr>
              <w:t>对于2020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年度此次新型冠状病毒感染的肺炎疫情防控事宜，执行公司要求</w:t>
            </w:r>
            <w:r w:rsidRPr="00CC3E21">
              <w:rPr>
                <w:rFonts w:ascii="楷体" w:eastAsia="楷体" w:hAnsi="楷体" w:hint="eastAsia"/>
                <w:sz w:val="24"/>
                <w:szCs w:val="24"/>
              </w:rPr>
              <w:t>进行人员出入登记，量体温，戴口罩等。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人员出入填写</w:t>
            </w:r>
            <w:r w:rsidRPr="003800DE">
              <w:rPr>
                <w:rFonts w:ascii="楷体" w:eastAsia="楷体" w:hAnsi="楷体" w:cs="楷体" w:hint="eastAsia"/>
                <w:sz w:val="24"/>
                <w:szCs w:val="24"/>
              </w:rPr>
              <w:t>《企业出入人员信息登记表》，记录了出入体温、咳嗽等内容</w:t>
            </w:r>
            <w:r w:rsidRPr="00CC3E21">
              <w:rPr>
                <w:rFonts w:ascii="楷体" w:eastAsia="楷体" w:hAnsi="楷体" w:hint="eastAsia"/>
                <w:sz w:val="24"/>
                <w:szCs w:val="24"/>
              </w:rPr>
              <w:t>按要求基本做好了控制。</w:t>
            </w:r>
          </w:p>
          <w:p w:rsidR="00CC3E21" w:rsidRPr="00CC3E21" w:rsidRDefault="00C92D8D" w:rsidP="00CC3E2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C92D8D" w:rsidRPr="00523D34" w:rsidRDefault="00C92D8D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  <w:tr w:rsidR="00DB5F30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DB5F30" w:rsidRPr="00C92D8D" w:rsidRDefault="00DB5F30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B5F30" w:rsidRPr="00A71E7B" w:rsidRDefault="00DB5F30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/>
                <w:sz w:val="24"/>
                <w:szCs w:val="24"/>
              </w:rPr>
              <w:t>O8.2</w:t>
            </w:r>
          </w:p>
        </w:tc>
        <w:tc>
          <w:tcPr>
            <w:tcW w:w="10606" w:type="dxa"/>
          </w:tcPr>
          <w:p w:rsidR="00DB5F30" w:rsidRPr="00DB5F30" w:rsidRDefault="00DB5F30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 w:hint="eastAsia"/>
                <w:sz w:val="24"/>
                <w:szCs w:val="24"/>
              </w:rPr>
              <w:t>制定实施了《应急准备和响应控制程序</w:t>
            </w:r>
            <w:r w:rsidRPr="00DB5F30">
              <w:rPr>
                <w:rFonts w:ascii="楷体" w:eastAsia="楷体" w:hAnsi="楷体"/>
                <w:sz w:val="24"/>
                <w:szCs w:val="24"/>
              </w:rPr>
              <w:t>JXKP-CX14-2019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》，制定了火灾、触电等应急预案。内容包括：目的、适用范围、职责、应急处理细则、演习、必备资料等。</w:t>
            </w:r>
          </w:p>
          <w:p w:rsidR="00DB5F30" w:rsidRDefault="00DB5F30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CC3E21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.13日参加了由行政部组织的触电应急救援演练。</w:t>
            </w:r>
          </w:p>
          <w:p w:rsidR="00CC3E21" w:rsidRPr="00CC3E21" w:rsidRDefault="00CC3E21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2019.6.15日参见了由</w:t>
            </w:r>
            <w:r w:rsidR="000C4283">
              <w:rPr>
                <w:rFonts w:ascii="楷体" w:eastAsia="楷体" w:hAnsi="楷体" w:hint="eastAsia"/>
                <w:sz w:val="24"/>
                <w:szCs w:val="24"/>
              </w:rPr>
              <w:t>行政部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组织的火灾应急演练。</w:t>
            </w:r>
          </w:p>
          <w:p w:rsidR="00DB5F30" w:rsidRPr="00DB5F30" w:rsidRDefault="006E01E0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视频远程</w:t>
            </w:r>
            <w:r w:rsidR="00DB5F30" w:rsidRPr="00DB5F30">
              <w:rPr>
                <w:rFonts w:ascii="楷体" w:eastAsia="楷体" w:hAnsi="楷体" w:hint="eastAsia"/>
                <w:sz w:val="24"/>
                <w:szCs w:val="24"/>
              </w:rPr>
              <w:t>现场巡视仓库有灭火器，均有效。</w:t>
            </w:r>
          </w:p>
          <w:p w:rsidR="00DB5F30" w:rsidRPr="00C92D8D" w:rsidRDefault="00DB5F30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 w:hint="eastAsia"/>
                <w:sz w:val="24"/>
                <w:szCs w:val="24"/>
              </w:rPr>
              <w:t>采购部和仓库区域由专人每月巡查消防设施管理情况，查见</w:t>
            </w:r>
            <w:r w:rsidR="00CC3E21">
              <w:rPr>
                <w:rFonts w:ascii="楷体" w:eastAsia="楷体" w:hAnsi="楷体" w:hint="eastAsia"/>
                <w:sz w:val="24"/>
                <w:szCs w:val="24"/>
              </w:rPr>
              <w:t>2019.10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月份、</w:t>
            </w:r>
            <w:r w:rsidR="00CC3E21">
              <w:rPr>
                <w:rFonts w:ascii="楷体" w:eastAsia="楷体" w:hAnsi="楷体" w:hint="eastAsia"/>
                <w:sz w:val="24"/>
                <w:szCs w:val="24"/>
              </w:rPr>
              <w:t>2019.11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月份和</w:t>
            </w:r>
            <w:r w:rsidR="00CC3E21">
              <w:rPr>
                <w:rFonts w:ascii="楷体" w:eastAsia="楷体" w:hAnsi="楷体" w:hint="eastAsia"/>
                <w:sz w:val="24"/>
                <w:szCs w:val="24"/>
              </w:rPr>
              <w:t>2020.3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月份消防安全检查记录，未发现异常，检查人</w:t>
            </w:r>
            <w:r w:rsidR="000C4283" w:rsidRPr="000C4283">
              <w:rPr>
                <w:rFonts w:ascii="楷体" w:eastAsia="楷体" w:hAnsi="楷体" w:hint="eastAsia"/>
                <w:sz w:val="24"/>
                <w:szCs w:val="24"/>
              </w:rPr>
              <w:t>徐艳芳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DB5F30" w:rsidRPr="00CC3E21" w:rsidRDefault="00DB5F30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</w:tbl>
    <w:p w:rsidR="008973EE" w:rsidRPr="00F44D4E" w:rsidRDefault="00971600">
      <w:pPr>
        <w:rPr>
          <w:rFonts w:ascii="楷体" w:eastAsia="楷体" w:hAnsi="楷体"/>
        </w:rPr>
      </w:pPr>
      <w:r w:rsidRPr="00F44D4E">
        <w:rPr>
          <w:rFonts w:ascii="楷体" w:eastAsia="楷体" w:hAnsi="楷体"/>
        </w:rPr>
        <w:lastRenderedPageBreak/>
        <w:ptab w:relativeTo="margin" w:alignment="center" w:leader="none"/>
      </w:r>
    </w:p>
    <w:p w:rsidR="007757F3" w:rsidRPr="00F44D4E" w:rsidRDefault="007757F3">
      <w:pPr>
        <w:rPr>
          <w:rFonts w:ascii="楷体" w:eastAsia="楷体" w:hAnsi="楷体"/>
        </w:rPr>
      </w:pPr>
    </w:p>
    <w:p w:rsidR="007757F3" w:rsidRPr="00F44D4E" w:rsidRDefault="007757F3" w:rsidP="0003373A">
      <w:pPr>
        <w:pStyle w:val="a4"/>
        <w:rPr>
          <w:rFonts w:ascii="楷体" w:eastAsia="楷体" w:hAnsi="楷体"/>
        </w:rPr>
      </w:pPr>
      <w:r w:rsidRPr="00F44D4E">
        <w:rPr>
          <w:rFonts w:ascii="楷体" w:eastAsia="楷体" w:hAnsi="楷体" w:hint="eastAsia"/>
        </w:rPr>
        <w:t>说明：不符合标注N</w:t>
      </w:r>
    </w:p>
    <w:sectPr w:rsidR="007757F3" w:rsidRPr="00F44D4E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A71" w:rsidRDefault="00941A71" w:rsidP="008973EE">
      <w:r>
        <w:separator/>
      </w:r>
    </w:p>
  </w:endnote>
  <w:endnote w:type="continuationSeparator" w:id="1">
    <w:p w:rsidR="00941A71" w:rsidRDefault="00941A71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2058E" w:rsidRDefault="00B200C6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F261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12058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F261D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2058E" w:rsidRDefault="001205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A71" w:rsidRDefault="00941A71" w:rsidP="008973EE">
      <w:r>
        <w:separator/>
      </w:r>
    </w:p>
  </w:footnote>
  <w:footnote w:type="continuationSeparator" w:id="1">
    <w:p w:rsidR="00941A71" w:rsidRDefault="00941A71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8E" w:rsidRPr="00390345" w:rsidRDefault="0012058E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2058E" w:rsidRDefault="00B200C6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12058E" w:rsidRPr="000B51BD" w:rsidRDefault="0012058E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2058E" w:rsidRPr="00390345">
      <w:rPr>
        <w:rStyle w:val="CharChar1"/>
        <w:rFonts w:hint="default"/>
        <w:w w:val="90"/>
      </w:rPr>
      <w:t>Beijing International Standard united Certification Co.,Ltd.</w:t>
    </w:r>
  </w:p>
  <w:p w:rsidR="0012058E" w:rsidRDefault="001205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5199E"/>
    <w:rsid w:val="00052202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D4F09"/>
    <w:rsid w:val="000D5401"/>
    <w:rsid w:val="000D697A"/>
    <w:rsid w:val="000D7C2E"/>
    <w:rsid w:val="000E2B69"/>
    <w:rsid w:val="000E355F"/>
    <w:rsid w:val="000E4402"/>
    <w:rsid w:val="000E6907"/>
    <w:rsid w:val="000E7EF7"/>
    <w:rsid w:val="000F261D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914"/>
    <w:rsid w:val="00415AA3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31909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C0F"/>
    <w:rsid w:val="00633AC5"/>
    <w:rsid w:val="00642776"/>
    <w:rsid w:val="00644FE2"/>
    <w:rsid w:val="00645FB8"/>
    <w:rsid w:val="00651986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01E0"/>
    <w:rsid w:val="006E678B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1A71"/>
    <w:rsid w:val="00945677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F91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00C6"/>
    <w:rsid w:val="00B22D22"/>
    <w:rsid w:val="00B23030"/>
    <w:rsid w:val="00B237B9"/>
    <w:rsid w:val="00B23CAA"/>
    <w:rsid w:val="00B2489D"/>
    <w:rsid w:val="00B410EE"/>
    <w:rsid w:val="00B427EC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597E"/>
    <w:rsid w:val="00C03098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5F30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5011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2038C"/>
    <w:rsid w:val="00F21382"/>
    <w:rsid w:val="00F25AFF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00FF4CA5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2588</TotalTime>
  <Pages>4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993</cp:revision>
  <dcterms:created xsi:type="dcterms:W3CDTF">2015-06-17T12:51:00Z</dcterms:created>
  <dcterms:modified xsi:type="dcterms:W3CDTF">2020-03-26T10:49:00Z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