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江苏熙宇轩家具制造有限公司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0077-2021-EI-2023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