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5F2" w:rsidRPr="00EB34EE" w:rsidRDefault="00F925F2">
      <w:pPr>
        <w:spacing w:line="480" w:lineRule="exact"/>
        <w:jc w:val="center"/>
        <w:rPr>
          <w:rFonts w:ascii="楷体" w:eastAsia="楷体" w:hAnsi="楷体"/>
          <w:bCs/>
          <w:color w:val="000000"/>
          <w:sz w:val="36"/>
          <w:szCs w:val="36"/>
        </w:rPr>
      </w:pPr>
      <w:r w:rsidRPr="00EB34EE">
        <w:rPr>
          <w:rFonts w:ascii="楷体" w:eastAsia="楷体" w:hAnsi="楷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311"/>
        <w:gridCol w:w="10004"/>
        <w:gridCol w:w="1585"/>
      </w:tblGrid>
      <w:tr w:rsidR="003A2003" w:rsidRPr="00EB34EE" w:rsidTr="007E4F2E">
        <w:trPr>
          <w:trHeight w:val="515"/>
        </w:trPr>
        <w:tc>
          <w:tcPr>
            <w:tcW w:w="1809" w:type="dxa"/>
            <w:vMerge w:val="restart"/>
            <w:vAlign w:val="center"/>
          </w:tcPr>
          <w:p w:rsidR="003A2003" w:rsidRPr="00EB34EE" w:rsidRDefault="003A2003" w:rsidP="007E4F2E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3A2003" w:rsidRPr="00EB34EE" w:rsidRDefault="003A2003" w:rsidP="007E4F2E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3A2003" w:rsidRPr="00EB34EE" w:rsidRDefault="003A2003" w:rsidP="007E4F2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 w:rsidR="003A2003" w:rsidRPr="00EB34EE" w:rsidRDefault="003A2003" w:rsidP="007E4F2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hint="eastAsia"/>
                <w:sz w:val="24"/>
                <w:szCs w:val="24"/>
              </w:rPr>
              <w:t>受审核部门：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市场</w:t>
            </w:r>
            <w:r w:rsidRPr="00EB34EE">
              <w:rPr>
                <w:rFonts w:ascii="楷体" w:eastAsia="楷体" w:hAnsi="楷体" w:hint="eastAsia"/>
                <w:sz w:val="24"/>
                <w:szCs w:val="24"/>
              </w:rPr>
              <w:t>部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主管领导：</w:t>
            </w:r>
            <w:r w:rsidRPr="00344D38">
              <w:rPr>
                <w:rFonts w:ascii="楷体" w:eastAsia="楷体" w:hAnsi="楷体" w:hint="eastAsia"/>
                <w:sz w:val="24"/>
                <w:szCs w:val="24"/>
              </w:rPr>
              <w:t>周伟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Pr="00EB34EE">
              <w:rPr>
                <w:rFonts w:ascii="楷体" w:eastAsia="楷体" w:hAnsi="楷体" w:hint="eastAsia"/>
                <w:sz w:val="24"/>
                <w:szCs w:val="24"/>
              </w:rPr>
              <w:t>陪同人员：</w:t>
            </w:r>
            <w:r w:rsidRPr="00344D38">
              <w:rPr>
                <w:rFonts w:ascii="楷体" w:eastAsia="楷体" w:hAnsi="楷体" w:hint="eastAsia"/>
                <w:sz w:val="24"/>
                <w:szCs w:val="24"/>
              </w:rPr>
              <w:t>饶念</w:t>
            </w:r>
          </w:p>
        </w:tc>
        <w:tc>
          <w:tcPr>
            <w:tcW w:w="1585" w:type="dxa"/>
            <w:vMerge w:val="restart"/>
            <w:vAlign w:val="center"/>
          </w:tcPr>
          <w:p w:rsidR="003A2003" w:rsidRPr="00EB34EE" w:rsidRDefault="003A2003" w:rsidP="007E4F2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3A2003" w:rsidRPr="00EB34EE" w:rsidTr="007E4F2E">
        <w:trPr>
          <w:trHeight w:val="403"/>
        </w:trPr>
        <w:tc>
          <w:tcPr>
            <w:tcW w:w="1809" w:type="dxa"/>
            <w:vMerge/>
            <w:vAlign w:val="center"/>
          </w:tcPr>
          <w:p w:rsidR="003A2003" w:rsidRPr="00EB34EE" w:rsidRDefault="003A2003" w:rsidP="007E4F2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3A2003" w:rsidRPr="00EB34EE" w:rsidRDefault="003A2003" w:rsidP="007E4F2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3A2003" w:rsidRPr="00EB34EE" w:rsidRDefault="003A2003" w:rsidP="007E4F2E">
            <w:pPr>
              <w:spacing w:before="120"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审核员：文波  </w:t>
            </w:r>
            <w:r w:rsidRPr="00EB34EE">
              <w:rPr>
                <w:rFonts w:ascii="楷体" w:eastAsia="楷体" w:hAnsi="楷体" w:hint="eastAsia"/>
                <w:sz w:val="24"/>
                <w:szCs w:val="24"/>
              </w:rPr>
              <w:t>审核时间：</w:t>
            </w:r>
            <w:r w:rsidRPr="00EB34EE">
              <w:rPr>
                <w:rFonts w:ascii="楷体" w:eastAsia="楷体" w:hAnsi="楷体"/>
                <w:sz w:val="24"/>
                <w:szCs w:val="24"/>
              </w:rPr>
              <w:t>20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>
              <w:rPr>
                <w:rFonts w:ascii="楷体" w:eastAsia="楷体" w:hAnsi="楷体"/>
                <w:sz w:val="24"/>
                <w:szCs w:val="24"/>
              </w:rPr>
              <w:t>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 w:rsidRPr="00EB34EE">
              <w:rPr>
                <w:rFonts w:ascii="楷体" w:eastAsia="楷体" w:hAnsi="楷体"/>
                <w:sz w:val="24"/>
                <w:szCs w:val="24"/>
              </w:rPr>
              <w:t>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16</w:t>
            </w:r>
          </w:p>
        </w:tc>
        <w:tc>
          <w:tcPr>
            <w:tcW w:w="1585" w:type="dxa"/>
            <w:vMerge/>
          </w:tcPr>
          <w:p w:rsidR="003A2003" w:rsidRPr="00EB34EE" w:rsidRDefault="003A2003" w:rsidP="007E4F2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A2003" w:rsidRPr="00EB34EE" w:rsidTr="007E4F2E">
        <w:trPr>
          <w:trHeight w:val="516"/>
        </w:trPr>
        <w:tc>
          <w:tcPr>
            <w:tcW w:w="1809" w:type="dxa"/>
            <w:vMerge/>
            <w:vAlign w:val="center"/>
          </w:tcPr>
          <w:p w:rsidR="003A2003" w:rsidRPr="00EB34EE" w:rsidRDefault="003A2003" w:rsidP="007E4F2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3A2003" w:rsidRPr="00EB34EE" w:rsidRDefault="003A2003" w:rsidP="007E4F2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3A2003" w:rsidRPr="00BA0CCF" w:rsidRDefault="003A2003" w:rsidP="007E4F2E">
            <w:pPr>
              <w:adjustRightInd w:val="0"/>
              <w:snapToGrid w:val="0"/>
              <w:ind w:rightChars="50" w:right="105"/>
              <w:textAlignment w:val="baseline"/>
              <w:rPr>
                <w:rFonts w:ascii="楷体" w:eastAsia="楷体" w:hAnsi="楷体" w:cs="Arial"/>
                <w:szCs w:val="21"/>
              </w:rPr>
            </w:pPr>
            <w:r w:rsidRPr="00EB34EE">
              <w:rPr>
                <w:rFonts w:ascii="楷体" w:eastAsia="楷体" w:hAnsi="楷体" w:hint="eastAsia"/>
                <w:szCs w:val="21"/>
              </w:rPr>
              <w:t>审核条款：</w:t>
            </w:r>
            <w:r w:rsidRPr="00BA0CCF">
              <w:rPr>
                <w:rFonts w:ascii="楷体" w:eastAsia="楷体" w:hAnsi="楷体" w:cs="Arial" w:hint="eastAsia"/>
                <w:szCs w:val="21"/>
              </w:rPr>
              <w:t>QMS:5.3组织的岗位、职责和权限、6.2质量目标、8.2产品和服务的要求（8.2.1顾客沟通、8.2.2与产品和服务有关要求的确认、8.2.3与产品有关要求评审、8.2.4与产品有关要求的更改）、8.5.3顾客或外部供方的财产、9.1.2顾客满意、8.5.5交付后的活动，</w:t>
            </w:r>
          </w:p>
          <w:p w:rsidR="003A2003" w:rsidRPr="00BA0CCF" w:rsidRDefault="003A2003" w:rsidP="007E4F2E">
            <w:pPr>
              <w:adjustRightInd w:val="0"/>
              <w:snapToGrid w:val="0"/>
              <w:ind w:rightChars="50" w:right="105"/>
              <w:textAlignment w:val="baseline"/>
              <w:rPr>
                <w:rFonts w:ascii="楷体" w:eastAsia="楷体" w:hAnsi="楷体" w:cs="Arial"/>
                <w:szCs w:val="21"/>
              </w:rPr>
            </w:pPr>
            <w:r w:rsidRPr="00BA0CCF">
              <w:rPr>
                <w:rFonts w:ascii="楷体" w:eastAsia="楷体" w:hAnsi="楷体" w:cs="Arial" w:hint="eastAsia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3A2003" w:rsidRPr="00EB34EE" w:rsidRDefault="003A2003" w:rsidP="007E4F2E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3A2003" w:rsidRPr="00EB34EE" w:rsidRDefault="003A2003" w:rsidP="007E4F2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A2003" w:rsidRPr="00EB34EE" w:rsidTr="007E4F2E">
        <w:trPr>
          <w:trHeight w:val="1255"/>
        </w:trPr>
        <w:tc>
          <w:tcPr>
            <w:tcW w:w="1809" w:type="dxa"/>
            <w:vAlign w:val="center"/>
          </w:tcPr>
          <w:p w:rsidR="003A2003" w:rsidRPr="00F44D4E" w:rsidRDefault="003A2003" w:rsidP="007E4F2E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F44D4E">
              <w:rPr>
                <w:rFonts w:ascii="楷体" w:eastAsia="楷体" w:hAnsi="楷体" w:cs="Arial" w:hint="eastAsia"/>
                <w:sz w:val="24"/>
                <w:szCs w:val="24"/>
              </w:rPr>
              <w:t>组织的岗位、职责和权限</w:t>
            </w:r>
          </w:p>
        </w:tc>
        <w:tc>
          <w:tcPr>
            <w:tcW w:w="1311" w:type="dxa"/>
          </w:tcPr>
          <w:p w:rsidR="003A2003" w:rsidRDefault="003A2003" w:rsidP="007E4F2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F44D4E">
              <w:rPr>
                <w:rFonts w:ascii="楷体" w:eastAsia="楷体" w:hAnsi="楷体" w:cs="Arial" w:hint="eastAsia"/>
                <w:sz w:val="24"/>
                <w:szCs w:val="24"/>
              </w:rPr>
              <w:t>Q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5.3</w:t>
            </w:r>
          </w:p>
          <w:p w:rsidR="003A2003" w:rsidRDefault="003A2003" w:rsidP="007E4F2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F44D4E">
              <w:rPr>
                <w:rFonts w:ascii="楷体" w:eastAsia="楷体" w:hAnsi="楷体" w:cs="Arial" w:hint="eastAsia"/>
                <w:sz w:val="24"/>
                <w:szCs w:val="24"/>
              </w:rPr>
              <w:t>E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5.3</w:t>
            </w:r>
          </w:p>
          <w:p w:rsidR="003A2003" w:rsidRPr="00F44D4E" w:rsidRDefault="003A2003" w:rsidP="007E4F2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</w:tc>
        <w:tc>
          <w:tcPr>
            <w:tcW w:w="10004" w:type="dxa"/>
          </w:tcPr>
          <w:p w:rsidR="003A2003" w:rsidRPr="00EB34EE" w:rsidRDefault="003A2003" w:rsidP="007E4F2E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EB34EE">
              <w:rPr>
                <w:rFonts w:ascii="楷体" w:eastAsia="楷体" w:hAnsi="楷体" w:cs="宋体" w:hint="eastAsia"/>
                <w:sz w:val="24"/>
                <w:szCs w:val="24"/>
              </w:rPr>
              <w:t>审核过程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中</w:t>
            </w:r>
            <w:r w:rsidRPr="00EB34EE">
              <w:rPr>
                <w:rFonts w:ascii="楷体" w:eastAsia="楷体" w:hAnsi="楷体" w:cs="宋体" w:hint="eastAsia"/>
                <w:sz w:val="24"/>
                <w:szCs w:val="24"/>
              </w:rPr>
              <w:t>了解到部门主要负责：市场调研与开发，商务谈判及合同评审，顾客档案建立，售后服务及顾客满意度评价与分析，本部门环境因素和危险源识别和控制，本部门目标制定与实施，与相关方做好沟通等。</w:t>
            </w:r>
          </w:p>
          <w:p w:rsidR="003A2003" w:rsidRPr="00F44D4E" w:rsidRDefault="003A2003" w:rsidP="00E52ACD">
            <w:pPr>
              <w:spacing w:beforeLines="30" w:afterLines="30" w:line="288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cs="宋体" w:hint="eastAsia"/>
                <w:sz w:val="24"/>
                <w:szCs w:val="24"/>
              </w:rPr>
              <w:t>经与经理交流发现其对部门职责权限基本掌握，部门职责得到合理分配，未发现因职责不清责任不明而造成体系运行失效的情况。</w:t>
            </w:r>
          </w:p>
        </w:tc>
        <w:tc>
          <w:tcPr>
            <w:tcW w:w="1585" w:type="dxa"/>
          </w:tcPr>
          <w:p w:rsidR="003A2003" w:rsidRPr="00F44D4E" w:rsidRDefault="00FF7B0F" w:rsidP="007E4F2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合格</w:t>
            </w:r>
          </w:p>
        </w:tc>
      </w:tr>
      <w:tr w:rsidR="00FF7B0F" w:rsidRPr="00EB34EE" w:rsidTr="007E4F2E">
        <w:trPr>
          <w:trHeight w:val="520"/>
        </w:trPr>
        <w:tc>
          <w:tcPr>
            <w:tcW w:w="1809" w:type="dxa"/>
            <w:vAlign w:val="center"/>
          </w:tcPr>
          <w:p w:rsidR="00FF7B0F" w:rsidRPr="00416253" w:rsidRDefault="00FF7B0F" w:rsidP="007E4F2E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416253">
              <w:rPr>
                <w:rFonts w:ascii="楷体" w:eastAsia="楷体" w:hAnsi="楷体" w:cs="宋体" w:hint="eastAsia"/>
                <w:sz w:val="24"/>
                <w:szCs w:val="24"/>
              </w:rPr>
              <w:t>目标</w:t>
            </w:r>
          </w:p>
        </w:tc>
        <w:tc>
          <w:tcPr>
            <w:tcW w:w="1311" w:type="dxa"/>
            <w:vAlign w:val="center"/>
          </w:tcPr>
          <w:p w:rsidR="00FF7B0F" w:rsidRPr="00416253" w:rsidRDefault="00FF7B0F" w:rsidP="007E4F2E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416253">
              <w:rPr>
                <w:rFonts w:ascii="楷体" w:eastAsia="楷体" w:hAnsi="楷体" w:cs="宋体" w:hint="eastAsia"/>
                <w:sz w:val="24"/>
                <w:szCs w:val="24"/>
              </w:rPr>
              <w:t>Q6.2</w:t>
            </w:r>
          </w:p>
          <w:p w:rsidR="00FF7B0F" w:rsidRPr="00416253" w:rsidRDefault="00FF7B0F" w:rsidP="007E4F2E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416253">
              <w:rPr>
                <w:rFonts w:ascii="楷体" w:eastAsia="楷体" w:hAnsi="楷体" w:cs="宋体" w:hint="eastAsia"/>
                <w:sz w:val="24"/>
                <w:szCs w:val="24"/>
              </w:rPr>
              <w:t>E6.2</w:t>
            </w:r>
          </w:p>
          <w:p w:rsidR="00FF7B0F" w:rsidRPr="00416253" w:rsidRDefault="00FF7B0F" w:rsidP="007E4F2E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FF7B0F" w:rsidRPr="00416253" w:rsidRDefault="00FF7B0F" w:rsidP="00E52ACD">
            <w:pPr>
              <w:spacing w:beforeLines="30" w:afterLines="30" w:line="288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416253">
              <w:rPr>
                <w:rFonts w:ascii="楷体" w:eastAsia="楷体" w:hAnsi="楷体" w:hint="eastAsia"/>
                <w:sz w:val="24"/>
                <w:szCs w:val="24"/>
              </w:rPr>
              <w:t>部门目标：</w:t>
            </w:r>
            <w:r w:rsidR="00E52ACD"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             2019.3.2考核情况</w:t>
            </w:r>
          </w:p>
          <w:p w:rsidR="00FF7B0F" w:rsidRPr="003A2003" w:rsidRDefault="00FF7B0F" w:rsidP="00E52ACD">
            <w:pPr>
              <w:spacing w:beforeLines="30" w:afterLines="30" w:line="288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3A2003">
              <w:rPr>
                <w:rFonts w:ascii="楷体" w:eastAsia="楷体" w:hAnsi="楷体" w:hint="eastAsia"/>
                <w:sz w:val="24"/>
                <w:szCs w:val="24"/>
              </w:rPr>
              <w:t xml:space="preserve">确保有效合同履约率100%； </w:t>
            </w:r>
            <w:r w:rsidR="00E52ACD"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     100%</w:t>
            </w:r>
          </w:p>
          <w:p w:rsidR="00FF7B0F" w:rsidRPr="003A2003" w:rsidRDefault="00FF7B0F" w:rsidP="00E52ACD">
            <w:pPr>
              <w:spacing w:beforeLines="30" w:afterLines="30" w:line="288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3A2003">
              <w:rPr>
                <w:rFonts w:ascii="楷体" w:eastAsia="楷体" w:hAnsi="楷体" w:hint="eastAsia"/>
                <w:sz w:val="24"/>
                <w:szCs w:val="24"/>
              </w:rPr>
              <w:t xml:space="preserve">顾客满意度≥96%； </w:t>
            </w:r>
            <w:r w:rsidR="00E52ACD"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             98.3%</w:t>
            </w:r>
          </w:p>
          <w:p w:rsidR="00FF7B0F" w:rsidRPr="003A2003" w:rsidRDefault="00FF7B0F" w:rsidP="00E52ACD">
            <w:pPr>
              <w:spacing w:beforeLines="30" w:afterLines="30" w:line="288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3A2003">
              <w:rPr>
                <w:rFonts w:ascii="楷体" w:eastAsia="楷体" w:hAnsi="楷体" w:hint="eastAsia"/>
                <w:sz w:val="24"/>
                <w:szCs w:val="24"/>
              </w:rPr>
              <w:t>顾客反馈及时处理率≧95%</w:t>
            </w:r>
            <w:r w:rsidR="00E52ACD"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       100%</w:t>
            </w:r>
          </w:p>
          <w:p w:rsidR="00FF7B0F" w:rsidRPr="003A2003" w:rsidRDefault="00FF7B0F" w:rsidP="00E52ACD">
            <w:pPr>
              <w:spacing w:beforeLines="30" w:afterLines="30" w:line="288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3A2003">
              <w:rPr>
                <w:rFonts w:ascii="楷体" w:eastAsia="楷体" w:hAnsi="楷体" w:hint="eastAsia"/>
                <w:sz w:val="24"/>
                <w:szCs w:val="24"/>
              </w:rPr>
              <w:t>交通意外伤害率为0</w:t>
            </w:r>
            <w:r w:rsidR="00E52ACD"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               0次</w:t>
            </w:r>
          </w:p>
          <w:p w:rsidR="00FF7B0F" w:rsidRPr="003A2003" w:rsidRDefault="00FF7B0F" w:rsidP="00E52ACD">
            <w:pPr>
              <w:spacing w:beforeLines="30" w:afterLines="30" w:line="288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3A2003">
              <w:rPr>
                <w:rFonts w:ascii="楷体" w:eastAsia="楷体" w:hAnsi="楷体" w:hint="eastAsia"/>
                <w:sz w:val="24"/>
                <w:szCs w:val="24"/>
              </w:rPr>
              <w:t>固体废弃物分类处理100%；</w:t>
            </w:r>
            <w:r w:rsidR="00E52ACD"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        100%</w:t>
            </w:r>
          </w:p>
          <w:p w:rsidR="00FF7B0F" w:rsidRDefault="00FF7B0F" w:rsidP="00E52ACD">
            <w:pPr>
              <w:spacing w:beforeLines="30" w:afterLines="30" w:line="288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3A2003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触电事故发生率为0：</w:t>
            </w:r>
            <w:r w:rsidR="00E52ACD"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              0次</w:t>
            </w:r>
          </w:p>
          <w:p w:rsidR="00FF7B0F" w:rsidRPr="00416253" w:rsidRDefault="00FF7B0F" w:rsidP="00E52ACD">
            <w:pPr>
              <w:spacing w:beforeLines="30" w:afterLines="30" w:line="288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416253">
              <w:rPr>
                <w:rFonts w:ascii="楷体" w:eastAsia="楷体" w:hAnsi="楷体" w:hint="eastAsia"/>
                <w:sz w:val="24"/>
                <w:szCs w:val="24"/>
              </w:rPr>
              <w:t>考核情况：经查</w:t>
            </w:r>
            <w:r w:rsidR="002E07A1">
              <w:rPr>
                <w:rFonts w:ascii="楷体" w:eastAsia="楷体" w:hAnsi="楷体" w:hint="eastAsia"/>
                <w:sz w:val="24"/>
                <w:szCs w:val="24"/>
              </w:rPr>
              <w:t>2020.3.2</w:t>
            </w:r>
            <w:r w:rsidRPr="00416253">
              <w:rPr>
                <w:rFonts w:ascii="楷体" w:eastAsia="楷体" w:hAnsi="楷体" w:hint="eastAsia"/>
                <w:sz w:val="24"/>
                <w:szCs w:val="24"/>
              </w:rPr>
              <w:t>质量\环境\职业健康安全目标分解考核表，各目标达成要求。</w:t>
            </w:r>
          </w:p>
        </w:tc>
        <w:tc>
          <w:tcPr>
            <w:tcW w:w="1585" w:type="dxa"/>
          </w:tcPr>
          <w:p w:rsidR="00FF7B0F" w:rsidRPr="00F44D4E" w:rsidRDefault="00FF7B0F" w:rsidP="00C52AC3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lastRenderedPageBreak/>
              <w:t>合格</w:t>
            </w:r>
          </w:p>
        </w:tc>
      </w:tr>
      <w:tr w:rsidR="00FF7B0F" w:rsidRPr="00EB34EE" w:rsidTr="007E4F2E">
        <w:trPr>
          <w:trHeight w:val="520"/>
        </w:trPr>
        <w:tc>
          <w:tcPr>
            <w:tcW w:w="1809" w:type="dxa"/>
            <w:vAlign w:val="center"/>
          </w:tcPr>
          <w:p w:rsidR="00FF7B0F" w:rsidRPr="00523D34" w:rsidRDefault="00FF7B0F" w:rsidP="007E4F2E">
            <w:pPr>
              <w:spacing w:line="360" w:lineRule="auto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产品和服务的要求</w:t>
            </w:r>
          </w:p>
        </w:tc>
        <w:tc>
          <w:tcPr>
            <w:tcW w:w="1311" w:type="dxa"/>
          </w:tcPr>
          <w:p w:rsidR="00FF7B0F" w:rsidRPr="00523D34" w:rsidRDefault="00FF7B0F" w:rsidP="007E4F2E">
            <w:pPr>
              <w:spacing w:line="360" w:lineRule="auto"/>
              <w:rPr>
                <w:rFonts w:ascii="楷体" w:eastAsia="楷体" w:hAnsi="楷体" w:cs="宋体"/>
                <w:color w:val="000000"/>
                <w:sz w:val="24"/>
                <w:szCs w:val="24"/>
                <w:highlight w:val="yellow"/>
              </w:rPr>
            </w:pPr>
            <w:r w:rsidRPr="00EB34EE">
              <w:rPr>
                <w:rFonts w:ascii="楷体" w:eastAsia="楷体" w:hAnsi="楷体" w:cs="Arial"/>
                <w:sz w:val="24"/>
                <w:szCs w:val="24"/>
              </w:rPr>
              <w:t>Q8.2</w:t>
            </w:r>
          </w:p>
        </w:tc>
        <w:tc>
          <w:tcPr>
            <w:tcW w:w="10004" w:type="dxa"/>
          </w:tcPr>
          <w:p w:rsidR="00FF7B0F" w:rsidRPr="00EB34EE" w:rsidRDefault="00FF7B0F" w:rsidP="007E4F2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市场部负责人介绍沟通方式：主要是电话、资料传递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、交流会等形式宣传本公司有关产品及公司的有关信誉等。</w:t>
            </w:r>
          </w:p>
          <w:p w:rsidR="00FF7B0F" w:rsidRPr="00EB34EE" w:rsidRDefault="00FF7B0F" w:rsidP="007E4F2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针对合同洽谈、签订、履行过程中的问题，及时电话联系，明确各自的要求，执行合同。</w:t>
            </w:r>
          </w:p>
          <w:p w:rsidR="00FF7B0F" w:rsidRPr="00EB34EE" w:rsidRDefault="00FF7B0F" w:rsidP="007E4F2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目前沟通效果良好。</w:t>
            </w:r>
          </w:p>
          <w:p w:rsidR="00FF7B0F" w:rsidRPr="00EB34EE" w:rsidRDefault="00FF7B0F" w:rsidP="007E4F2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公司主要通过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客户的走访、交流会等了解市场的需求状态。主要以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合同、电话等形式确定与产品有关的要求，均已保存或进行相应的记录。</w:t>
            </w:r>
          </w:p>
          <w:p w:rsidR="00FF7B0F" w:rsidRPr="00EB34EE" w:rsidRDefault="00FF7B0F" w:rsidP="007E4F2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由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市场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部内勤直接对顾客要求进行识别、确认，对于存在的问题直接提出和顾客进行交流沟通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，需要时由咨询部人员参与沟通确认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。然后由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市场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部经理组织人员评审，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现场合同评审记录，经评审能满足要求后由总经理或其授权人签字并加盖公司印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章，然后回传给顾客。</w:t>
            </w:r>
          </w:p>
          <w:p w:rsidR="00FF7B0F" w:rsidRPr="00FF7B0F" w:rsidRDefault="00FF7B0F" w:rsidP="007E4F2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FF7B0F">
              <w:rPr>
                <w:rFonts w:ascii="楷体" w:eastAsia="楷体" w:hAnsi="楷体" w:cs="楷体" w:hint="eastAsia"/>
                <w:sz w:val="24"/>
                <w:szCs w:val="24"/>
              </w:rPr>
              <w:t>抽</w:t>
            </w:r>
            <w:r w:rsidRPr="00FF7B0F">
              <w:rPr>
                <w:rFonts w:ascii="楷体" w:eastAsia="楷体" w:hAnsi="楷体" w:cs="楷体"/>
                <w:sz w:val="24"/>
                <w:szCs w:val="24"/>
              </w:rPr>
              <w:t>1</w:t>
            </w:r>
            <w:r w:rsidRPr="00FF7B0F">
              <w:rPr>
                <w:rFonts w:ascii="楷体" w:eastAsia="楷体" w:hAnsi="楷体" w:cs="楷体" w:hint="eastAsia"/>
                <w:sz w:val="24"/>
                <w:szCs w:val="24"/>
              </w:rPr>
              <w:t>）查</w:t>
            </w:r>
            <w:r w:rsidRPr="00FF7B0F">
              <w:rPr>
                <w:rFonts w:ascii="楷体" w:eastAsia="楷体" w:hAnsi="楷体" w:cs="楷体"/>
                <w:sz w:val="24"/>
                <w:szCs w:val="24"/>
              </w:rPr>
              <w:t>2019.</w:t>
            </w:r>
            <w:r w:rsidRPr="00FF7B0F">
              <w:rPr>
                <w:rFonts w:ascii="楷体" w:eastAsia="楷体" w:hAnsi="楷体" w:cs="楷体" w:hint="eastAsia"/>
                <w:sz w:val="24"/>
                <w:szCs w:val="24"/>
              </w:rPr>
              <w:t>9</w:t>
            </w:r>
            <w:r w:rsidRPr="00FF7B0F">
              <w:rPr>
                <w:rFonts w:ascii="楷体" w:eastAsia="楷体" w:hAnsi="楷体" w:cs="楷体"/>
                <w:sz w:val="24"/>
                <w:szCs w:val="24"/>
              </w:rPr>
              <w:t>.</w:t>
            </w:r>
            <w:r w:rsidRPr="00FF7B0F">
              <w:rPr>
                <w:rFonts w:ascii="楷体" w:eastAsia="楷体" w:hAnsi="楷体" w:cs="楷体" w:hint="eastAsia"/>
                <w:sz w:val="24"/>
                <w:szCs w:val="24"/>
              </w:rPr>
              <w:t>5日的环境影响评价项目合同，包括了如下内容：需方名称：江西东江环保技术有限公司，项目名称：江西省工业固体废物处置中心项目（无害化处置部分）环境影响评价报告编制项目</w:t>
            </w:r>
            <w:r w:rsidRPr="00FF7B0F">
              <w:rPr>
                <w:rFonts w:ascii="楷体" w:eastAsia="楷体" w:hAnsi="楷体" w:hint="eastAsia"/>
                <w:sz w:val="24"/>
                <w:szCs w:val="24"/>
              </w:rPr>
              <w:t>，要求：编制环境影像学影响报告书，</w:t>
            </w:r>
            <w:r w:rsidRPr="00FF7B0F">
              <w:rPr>
                <w:rFonts w:ascii="楷体" w:eastAsia="楷体" w:hAnsi="楷体" w:cs="楷体" w:hint="eastAsia"/>
                <w:sz w:val="24"/>
                <w:szCs w:val="24"/>
              </w:rPr>
              <w:t>交货日期：2019年12月15日前向客户提交经专家评审通过的环评文件送审稿；在合同中明确了质量标准、费用结算、付款方式、违约责任等要求，查合同评审记录表，2019.9.4日李增全、饶念等评审，可以签订该合同，同日经总经理签字盖章后回传了顾客。</w:t>
            </w:r>
          </w:p>
          <w:p w:rsidR="00FF7B0F" w:rsidRPr="00FF7B0F" w:rsidRDefault="00FF7B0F" w:rsidP="007E4F2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FF7B0F">
              <w:rPr>
                <w:rFonts w:ascii="楷体" w:eastAsia="楷体" w:hAnsi="楷体" w:cs="楷体"/>
                <w:sz w:val="24"/>
                <w:szCs w:val="24"/>
              </w:rPr>
              <w:t>2</w:t>
            </w:r>
            <w:r w:rsidRPr="00FF7B0F">
              <w:rPr>
                <w:rFonts w:ascii="楷体" w:eastAsia="楷体" w:hAnsi="楷体" w:cs="楷体" w:hint="eastAsia"/>
                <w:sz w:val="24"/>
                <w:szCs w:val="24"/>
              </w:rPr>
              <w:t>）查</w:t>
            </w:r>
            <w:r w:rsidRPr="00FF7B0F">
              <w:rPr>
                <w:rFonts w:ascii="楷体" w:eastAsia="楷体" w:hAnsi="楷体" w:cs="楷体"/>
                <w:sz w:val="24"/>
                <w:szCs w:val="24"/>
              </w:rPr>
              <w:t>2019.</w:t>
            </w:r>
            <w:r w:rsidRPr="00FF7B0F">
              <w:rPr>
                <w:rFonts w:ascii="楷体" w:eastAsia="楷体" w:hAnsi="楷体" w:cs="楷体" w:hint="eastAsia"/>
                <w:sz w:val="24"/>
                <w:szCs w:val="24"/>
              </w:rPr>
              <w:t>12</w:t>
            </w:r>
            <w:r w:rsidRPr="00FF7B0F">
              <w:rPr>
                <w:rFonts w:ascii="楷体" w:eastAsia="楷体" w:hAnsi="楷体" w:cs="楷体"/>
                <w:sz w:val="24"/>
                <w:szCs w:val="24"/>
              </w:rPr>
              <w:t>.</w:t>
            </w:r>
            <w:r w:rsidRPr="00FF7B0F">
              <w:rPr>
                <w:rFonts w:ascii="楷体" w:eastAsia="楷体" w:hAnsi="楷体" w:cs="楷体" w:hint="eastAsia"/>
                <w:sz w:val="24"/>
                <w:szCs w:val="24"/>
              </w:rPr>
              <w:t>2日的环境影响评价项目合同，包括了如下内容：需方名称：江西翔思新材</w:t>
            </w:r>
            <w:r w:rsidRPr="00FF7B0F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料有限公司，项目名称：江西翔思新材料有限公司5G覆铜板及其高端材料生产项目环境影响评价报告书编制项目</w:t>
            </w:r>
            <w:r w:rsidRPr="00FF7B0F">
              <w:rPr>
                <w:rFonts w:ascii="楷体" w:eastAsia="楷体" w:hAnsi="楷体" w:hint="eastAsia"/>
                <w:sz w:val="24"/>
                <w:szCs w:val="24"/>
              </w:rPr>
              <w:t>，要求：编制环境影像学影响报告书，</w:t>
            </w:r>
            <w:r w:rsidRPr="00FF7B0F">
              <w:rPr>
                <w:rFonts w:ascii="楷体" w:eastAsia="楷体" w:hAnsi="楷体" w:cs="楷体" w:hint="eastAsia"/>
                <w:sz w:val="24"/>
                <w:szCs w:val="24"/>
              </w:rPr>
              <w:t>交货日期：合同签订后10个工作日内，在合同中明确了质量标准、阶段性资料提交要求，费用结算、付款方式、违约责任等要求，查合同评审记录表2019.12.1日李增全、饶念等评审，可以签订该合同，同日经总经理签字盖章后回传了顾客。</w:t>
            </w:r>
          </w:p>
          <w:p w:rsidR="00FF7B0F" w:rsidRPr="00FF7B0F" w:rsidRDefault="00FF7B0F" w:rsidP="00FF7B0F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FF7B0F">
              <w:rPr>
                <w:rFonts w:ascii="楷体" w:eastAsia="楷体" w:hAnsi="楷体" w:cs="楷体" w:hint="eastAsia"/>
                <w:sz w:val="24"/>
                <w:szCs w:val="24"/>
              </w:rPr>
              <w:t>3）抽查2019.11.15环境影响评价项目合同，包括了如下内容：需方名称：江西省华赣环境新余有限公司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，项目名称：新余生态环境产业园环境影响评价</w:t>
            </w:r>
            <w:r w:rsidRPr="00FF7B0F">
              <w:rPr>
                <w:rFonts w:ascii="楷体" w:eastAsia="楷体" w:hAnsi="楷体" w:cs="楷体" w:hint="eastAsia"/>
                <w:sz w:val="24"/>
                <w:szCs w:val="24"/>
              </w:rPr>
              <w:t>项目；在合同中明确了质量标准、阶段性资料提交要求，费用结算、付款方式、违约责任等要求，查合同评审记录表2019.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11</w:t>
            </w:r>
            <w:r w:rsidRPr="00FF7B0F">
              <w:rPr>
                <w:rFonts w:ascii="楷体" w:eastAsia="楷体" w:hAnsi="楷体" w:cs="楷体" w:hint="eastAsia"/>
                <w:sz w:val="24"/>
                <w:szCs w:val="24"/>
              </w:rPr>
              <w:t>.1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3</w:t>
            </w:r>
            <w:r w:rsidRPr="00FF7B0F">
              <w:rPr>
                <w:rFonts w:ascii="楷体" w:eastAsia="楷体" w:hAnsi="楷体" w:cs="楷体" w:hint="eastAsia"/>
                <w:sz w:val="24"/>
                <w:szCs w:val="24"/>
              </w:rPr>
              <w:t>日李增全、饶念等评审，可以签订该合同，同日经总经理签字盖章后回传了顾客。</w:t>
            </w:r>
          </w:p>
          <w:p w:rsidR="00FF7B0F" w:rsidRDefault="00FF7B0F" w:rsidP="007E4F2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再抽查其他环境影响评价项目合同，均进行了合同评审。</w:t>
            </w:r>
          </w:p>
          <w:p w:rsidR="00FF7B0F" w:rsidRPr="00EB34EE" w:rsidRDefault="00FF7B0F" w:rsidP="007E4F2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以上评审均在签订正式合同之前进行。</w:t>
            </w:r>
          </w:p>
          <w:p w:rsidR="00FF7B0F" w:rsidRPr="00EB34EE" w:rsidRDefault="00FF7B0F" w:rsidP="007E4F2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市场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部经理介绍：目前尚未发生合同更改的情况，询问对更改情况的控制较为明确清楚。</w:t>
            </w:r>
          </w:p>
          <w:p w:rsidR="00FF7B0F" w:rsidRPr="00523D34" w:rsidRDefault="00FF7B0F" w:rsidP="007E4F2E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产品要求的评审基本符合标准要求。</w:t>
            </w:r>
          </w:p>
        </w:tc>
        <w:tc>
          <w:tcPr>
            <w:tcW w:w="1585" w:type="dxa"/>
          </w:tcPr>
          <w:p w:rsidR="00FF7B0F" w:rsidRPr="00F44D4E" w:rsidRDefault="00FF7B0F" w:rsidP="00C52AC3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lastRenderedPageBreak/>
              <w:t>合格</w:t>
            </w:r>
          </w:p>
        </w:tc>
      </w:tr>
      <w:tr w:rsidR="00FF7B0F" w:rsidRPr="00EB34EE" w:rsidTr="007E4F2E">
        <w:trPr>
          <w:trHeight w:val="520"/>
        </w:trPr>
        <w:tc>
          <w:tcPr>
            <w:tcW w:w="1809" w:type="dxa"/>
            <w:vAlign w:val="center"/>
          </w:tcPr>
          <w:p w:rsidR="00FF7B0F" w:rsidRPr="00EB34EE" w:rsidRDefault="00FF7B0F" w:rsidP="007E4F2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顾客或外部供方的财产</w:t>
            </w:r>
          </w:p>
        </w:tc>
        <w:tc>
          <w:tcPr>
            <w:tcW w:w="1311" w:type="dxa"/>
          </w:tcPr>
          <w:p w:rsidR="00FF7B0F" w:rsidRPr="00EB34EE" w:rsidRDefault="00FF7B0F" w:rsidP="007E4F2E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Arial"/>
                <w:sz w:val="24"/>
                <w:szCs w:val="24"/>
              </w:rPr>
              <w:t>Q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B34EE">
                <w:rPr>
                  <w:rFonts w:ascii="楷体" w:eastAsia="楷体" w:hAnsi="楷体" w:cs="Arial"/>
                  <w:sz w:val="24"/>
                  <w:szCs w:val="24"/>
                </w:rPr>
                <w:t>8.5.3</w:t>
              </w:r>
            </w:smartTag>
          </w:p>
        </w:tc>
        <w:tc>
          <w:tcPr>
            <w:tcW w:w="10004" w:type="dxa"/>
          </w:tcPr>
          <w:p w:rsidR="00FF7B0F" w:rsidRPr="00EB34EE" w:rsidRDefault="00FF7B0F" w:rsidP="007E4F2E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hint="eastAsia"/>
                <w:sz w:val="24"/>
                <w:szCs w:val="24"/>
              </w:rPr>
              <w:t>公司</w:t>
            </w: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在管理手册中，规定了对顾客或外部供方财产的管理，明确了对顾客或外部供方财产的登记、验收、保护、使用等相关要求。</w:t>
            </w:r>
          </w:p>
          <w:p w:rsidR="00FF7B0F" w:rsidRPr="00EB34EE" w:rsidRDefault="00FF7B0F" w:rsidP="007E4F2E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目前公司无外部供方的财产，涉及的顾客财产仅为顾客信息，公司对顾客相关信息做相关保密规定。</w:t>
            </w:r>
          </w:p>
          <w:p w:rsidR="00FF7B0F" w:rsidRPr="00EB34EE" w:rsidRDefault="00FF7B0F" w:rsidP="007E4F2E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顾客或外部供方的财产管理符合要求。</w:t>
            </w:r>
          </w:p>
        </w:tc>
        <w:tc>
          <w:tcPr>
            <w:tcW w:w="1585" w:type="dxa"/>
          </w:tcPr>
          <w:p w:rsidR="00FF7B0F" w:rsidRPr="00F44D4E" w:rsidRDefault="00FF7B0F" w:rsidP="00C52AC3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合格</w:t>
            </w:r>
          </w:p>
        </w:tc>
      </w:tr>
      <w:tr w:rsidR="00FF7B0F" w:rsidRPr="00EB34EE" w:rsidTr="007E4F2E">
        <w:trPr>
          <w:trHeight w:val="520"/>
        </w:trPr>
        <w:tc>
          <w:tcPr>
            <w:tcW w:w="1809" w:type="dxa"/>
          </w:tcPr>
          <w:p w:rsidR="00FF7B0F" w:rsidRPr="00EB34EE" w:rsidRDefault="00FF7B0F" w:rsidP="007E4F2E">
            <w:pPr>
              <w:spacing w:line="360" w:lineRule="auto"/>
              <w:rPr>
                <w:rFonts w:ascii="楷体" w:eastAsia="楷体" w:hAnsi="楷体"/>
                <w:b/>
                <w:color w:val="000000"/>
                <w:sz w:val="24"/>
                <w:szCs w:val="24"/>
              </w:rPr>
            </w:pPr>
            <w:r w:rsidRPr="00EB34EE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lastRenderedPageBreak/>
              <w:t>交付后活动</w:t>
            </w:r>
          </w:p>
        </w:tc>
        <w:tc>
          <w:tcPr>
            <w:tcW w:w="1311" w:type="dxa"/>
          </w:tcPr>
          <w:p w:rsidR="00FF7B0F" w:rsidRPr="00EB34EE" w:rsidRDefault="00FF7B0F" w:rsidP="007E4F2E">
            <w:pPr>
              <w:spacing w:line="360" w:lineRule="auto"/>
              <w:rPr>
                <w:rFonts w:ascii="楷体" w:eastAsia="楷体" w:hAnsi="楷体"/>
                <w:b/>
                <w:color w:val="000000"/>
                <w:sz w:val="24"/>
                <w:szCs w:val="24"/>
              </w:rPr>
            </w:pPr>
            <w:r w:rsidRPr="00EB34EE">
              <w:rPr>
                <w:rFonts w:ascii="楷体" w:eastAsia="楷体" w:hAnsi="楷体" w:cs="宋体"/>
                <w:color w:val="000000"/>
                <w:sz w:val="24"/>
                <w:szCs w:val="24"/>
              </w:rPr>
              <w:t>Q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B34EE">
                <w:rPr>
                  <w:rFonts w:ascii="楷体" w:eastAsia="楷体" w:hAnsi="楷体" w:cs="宋体"/>
                  <w:color w:val="000000"/>
                  <w:sz w:val="24"/>
                  <w:szCs w:val="24"/>
                </w:rPr>
                <w:t>8.5.5</w:t>
              </w:r>
            </w:smartTag>
          </w:p>
        </w:tc>
        <w:tc>
          <w:tcPr>
            <w:tcW w:w="10004" w:type="dxa"/>
          </w:tcPr>
          <w:p w:rsidR="00FF7B0F" w:rsidRPr="00EB34EE" w:rsidRDefault="00FF7B0F" w:rsidP="007E4F2E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EB34E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如客户在使用过程中出现问题，先通过电话进行解决，如远程无法解决，派专人到客户现场实地协调解决。</w:t>
            </w:r>
          </w:p>
        </w:tc>
        <w:tc>
          <w:tcPr>
            <w:tcW w:w="1585" w:type="dxa"/>
          </w:tcPr>
          <w:p w:rsidR="00FF7B0F" w:rsidRPr="00F44D4E" w:rsidRDefault="00FF7B0F" w:rsidP="00C52AC3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合格</w:t>
            </w:r>
          </w:p>
        </w:tc>
      </w:tr>
      <w:tr w:rsidR="00FF7B0F" w:rsidRPr="00EB34EE" w:rsidTr="007E4F2E">
        <w:trPr>
          <w:trHeight w:val="520"/>
        </w:trPr>
        <w:tc>
          <w:tcPr>
            <w:tcW w:w="1809" w:type="dxa"/>
            <w:vAlign w:val="center"/>
          </w:tcPr>
          <w:p w:rsidR="00FF7B0F" w:rsidRPr="00EB34EE" w:rsidRDefault="00FF7B0F" w:rsidP="007E4F2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客户满意</w:t>
            </w:r>
          </w:p>
        </w:tc>
        <w:tc>
          <w:tcPr>
            <w:tcW w:w="1311" w:type="dxa"/>
          </w:tcPr>
          <w:p w:rsidR="00FF7B0F" w:rsidRPr="00EB34EE" w:rsidRDefault="00FF7B0F" w:rsidP="007E4F2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/>
                <w:sz w:val="24"/>
                <w:szCs w:val="24"/>
              </w:rPr>
              <w:t>Q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B34EE">
                <w:rPr>
                  <w:rFonts w:ascii="楷体" w:eastAsia="楷体" w:hAnsi="楷体" w:cs="Arial"/>
                  <w:sz w:val="24"/>
                  <w:szCs w:val="24"/>
                </w:rPr>
                <w:t>9.1.2</w:t>
              </w:r>
            </w:smartTag>
          </w:p>
        </w:tc>
        <w:tc>
          <w:tcPr>
            <w:tcW w:w="10004" w:type="dxa"/>
          </w:tcPr>
          <w:p w:rsidR="00FF7B0F" w:rsidRPr="00C64D41" w:rsidRDefault="00FF7B0F" w:rsidP="007E4F2E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公司编制《</w:t>
            </w:r>
            <w:r w:rsidRPr="00F345A2">
              <w:rPr>
                <w:rFonts w:ascii="楷体" w:eastAsia="楷体" w:hAnsi="楷体" w:hint="eastAsia"/>
                <w:sz w:val="24"/>
                <w:szCs w:val="24"/>
              </w:rPr>
              <w:t>顾客满意度控制程序</w:t>
            </w:r>
            <w:r w:rsidRPr="00C6519A">
              <w:rPr>
                <w:rFonts w:ascii="楷体" w:eastAsia="楷体" w:hAnsi="楷体"/>
                <w:sz w:val="24"/>
                <w:szCs w:val="24"/>
              </w:rPr>
              <w:t>ZJHJ-CX21-2019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》，</w:t>
            </w:r>
            <w:r w:rsidRPr="00C64D41">
              <w:rPr>
                <w:rFonts w:ascii="楷体" w:eastAsia="楷体" w:hAnsi="楷体" w:hint="eastAsia"/>
                <w:sz w:val="24"/>
                <w:szCs w:val="24"/>
              </w:rPr>
              <w:t>通过拜访、电话、电邮、问卷等形式，收集顾客反馈信息，监视顾客满意程度，评价体系的有效性，寻求体系改进的机会。</w:t>
            </w:r>
          </w:p>
          <w:p w:rsidR="00FF7B0F" w:rsidRPr="00C64D41" w:rsidRDefault="00FF7B0F" w:rsidP="007E4F2E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C64D41">
              <w:rPr>
                <w:rFonts w:ascii="楷体" w:eastAsia="楷体" w:hAnsi="楷体" w:cs="Arial" w:hint="eastAsia"/>
                <w:sz w:val="24"/>
                <w:szCs w:val="24"/>
              </w:rPr>
              <w:t>提供如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客户：</w:t>
            </w:r>
            <w:r w:rsidRPr="00C6519A">
              <w:rPr>
                <w:rFonts w:ascii="楷体" w:eastAsia="楷体" w:hAnsi="楷体" w:cs="Arial" w:hint="eastAsia"/>
                <w:sz w:val="24"/>
                <w:szCs w:val="24"/>
              </w:rPr>
              <w:t>江西东江环保有限公司</w:t>
            </w:r>
            <w:r w:rsidRPr="00C64D41">
              <w:rPr>
                <w:rFonts w:ascii="楷体" w:eastAsia="楷体" w:hAnsi="楷体" w:cs="Arial" w:hint="eastAsia"/>
                <w:sz w:val="24"/>
                <w:szCs w:val="24"/>
              </w:rPr>
              <w:t>、</w:t>
            </w:r>
            <w:r w:rsidRPr="00C6519A">
              <w:rPr>
                <w:rFonts w:ascii="楷体" w:eastAsia="楷体" w:hAnsi="楷体" w:cs="Arial" w:hint="eastAsia"/>
                <w:sz w:val="24"/>
                <w:szCs w:val="24"/>
              </w:rPr>
              <w:t>瀚蓝工业服务（赣州）有限公司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、</w:t>
            </w:r>
            <w:r w:rsidRPr="00C6519A">
              <w:rPr>
                <w:rFonts w:ascii="楷体" w:eastAsia="楷体" w:hAnsi="楷体" w:cs="Arial" w:hint="eastAsia"/>
                <w:sz w:val="24"/>
                <w:szCs w:val="24"/>
              </w:rPr>
              <w:t>九江浦泽环保有限公司</w:t>
            </w:r>
            <w:r w:rsidRPr="00C64D41">
              <w:rPr>
                <w:rFonts w:ascii="楷体" w:eastAsia="楷体" w:hAnsi="楷体" w:cs="Arial" w:hint="eastAsia"/>
                <w:sz w:val="24"/>
                <w:szCs w:val="24"/>
              </w:rPr>
              <w:t>等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9</w:t>
            </w:r>
            <w:r w:rsidRPr="00C64D41">
              <w:rPr>
                <w:rFonts w:ascii="楷体" w:eastAsia="楷体" w:hAnsi="楷体" w:cs="Arial" w:hint="eastAsia"/>
                <w:sz w:val="24"/>
                <w:szCs w:val="24"/>
              </w:rPr>
              <w:t>家顾客的《顾客满意度调查记录表》，调查包含：质量、交货期、服务、价格等指标，满意程度分为很满意---不满意等四个档次。从提供的调查表来看，客户对组织评价均为“很满意”、“满意”。</w:t>
            </w:r>
          </w:p>
          <w:p w:rsidR="00FF7B0F" w:rsidRPr="00C64D41" w:rsidRDefault="00FF7B0F" w:rsidP="007E4F2E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C64D41">
              <w:rPr>
                <w:rFonts w:ascii="楷体" w:eastAsia="楷体" w:hAnsi="楷体" w:cs="Arial" w:hint="eastAsia"/>
                <w:sz w:val="24"/>
                <w:szCs w:val="24"/>
              </w:rPr>
              <w:t>查见</w:t>
            </w:r>
            <w:r w:rsidRPr="00C64D41">
              <w:rPr>
                <w:rFonts w:ascii="楷体" w:eastAsia="楷体" w:hAnsi="楷体" w:cs="Arial"/>
                <w:sz w:val="24"/>
                <w:szCs w:val="24"/>
              </w:rPr>
              <w:t>2019.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11</w:t>
            </w:r>
            <w:r>
              <w:rPr>
                <w:rFonts w:ascii="楷体" w:eastAsia="楷体" w:hAnsi="楷体" w:cs="Arial"/>
                <w:sz w:val="24"/>
                <w:szCs w:val="24"/>
              </w:rPr>
              <w:t>.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25</w:t>
            </w:r>
            <w:r w:rsidRPr="00C64D41">
              <w:rPr>
                <w:rFonts w:ascii="楷体" w:eastAsia="楷体" w:hAnsi="楷体" w:cs="Arial" w:hint="eastAsia"/>
                <w:sz w:val="24"/>
                <w:szCs w:val="24"/>
              </w:rPr>
              <w:t>日的《顾客满意度调查分析》，对顾客满意度指标完成情况、顾客建议改进方向等予以分析汇总，经评价测算客户满意度得分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98.3分</w:t>
            </w:r>
            <w:r w:rsidRPr="00C64D41"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  <w:p w:rsidR="00FF7B0F" w:rsidRPr="00EB34EE" w:rsidRDefault="00FF7B0F" w:rsidP="007E4F2E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C64D41">
              <w:rPr>
                <w:rFonts w:ascii="楷体" w:eastAsia="楷体" w:hAnsi="楷体" w:cs="Arial" w:hint="eastAsia"/>
                <w:sz w:val="24"/>
                <w:szCs w:val="24"/>
              </w:rPr>
              <w:t>企业对顾客满意度的调查、分析利用进行了策划并实施，基本符合标准条款的</w:t>
            </w:r>
            <w:r w:rsidRPr="00C64D41">
              <w:rPr>
                <w:rFonts w:ascii="楷体" w:eastAsia="楷体" w:hAnsi="楷体" w:hint="eastAsia"/>
                <w:sz w:val="24"/>
                <w:szCs w:val="24"/>
              </w:rPr>
              <w:t>要求。</w:t>
            </w:r>
          </w:p>
        </w:tc>
        <w:tc>
          <w:tcPr>
            <w:tcW w:w="1585" w:type="dxa"/>
          </w:tcPr>
          <w:p w:rsidR="00FF7B0F" w:rsidRPr="00F44D4E" w:rsidRDefault="00FF7B0F" w:rsidP="00C52AC3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合格</w:t>
            </w:r>
          </w:p>
        </w:tc>
      </w:tr>
      <w:tr w:rsidR="00FF7B0F" w:rsidRPr="00EB34EE" w:rsidTr="007E4F2E">
        <w:trPr>
          <w:trHeight w:val="520"/>
        </w:trPr>
        <w:tc>
          <w:tcPr>
            <w:tcW w:w="1809" w:type="dxa"/>
            <w:vAlign w:val="center"/>
          </w:tcPr>
          <w:p w:rsidR="00FF7B0F" w:rsidRPr="009B7EB8" w:rsidRDefault="00FF7B0F" w:rsidP="007E4F2E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A71E7B">
              <w:rPr>
                <w:rFonts w:ascii="楷体" w:eastAsia="楷体" w:hAnsi="楷体" w:hint="eastAsia"/>
                <w:sz w:val="24"/>
                <w:szCs w:val="24"/>
              </w:rPr>
              <w:t>环境因素</w:t>
            </w:r>
            <w:r w:rsidRPr="00A71E7B">
              <w:rPr>
                <w:rFonts w:ascii="楷体" w:eastAsia="楷体" w:hAnsi="楷体"/>
                <w:sz w:val="24"/>
                <w:szCs w:val="24"/>
              </w:rPr>
              <w:t>/</w:t>
            </w:r>
            <w:r w:rsidRPr="00A71E7B">
              <w:rPr>
                <w:rFonts w:ascii="楷体" w:eastAsia="楷体" w:hAnsi="楷体" w:hint="eastAsia"/>
                <w:sz w:val="24"/>
                <w:szCs w:val="24"/>
              </w:rPr>
              <w:t>危险源辨识与评价</w:t>
            </w:r>
          </w:p>
        </w:tc>
        <w:tc>
          <w:tcPr>
            <w:tcW w:w="1311" w:type="dxa"/>
          </w:tcPr>
          <w:p w:rsidR="00FF7B0F" w:rsidRDefault="00FF7B0F" w:rsidP="007E4F2E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A71E7B">
              <w:rPr>
                <w:rFonts w:ascii="楷体" w:eastAsia="楷体" w:hAnsi="楷体"/>
                <w:sz w:val="24"/>
                <w:szCs w:val="24"/>
              </w:rPr>
              <w:t>E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6.1.2</w:t>
            </w:r>
          </w:p>
          <w:p w:rsidR="00FF7B0F" w:rsidRPr="00A71E7B" w:rsidRDefault="00FF7B0F" w:rsidP="007E4F2E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FF7B0F" w:rsidRDefault="00FF7B0F" w:rsidP="007E4F2E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A71E7B">
              <w:rPr>
                <w:rFonts w:ascii="楷体" w:eastAsia="楷体" w:hAnsi="楷体" w:hint="eastAsia"/>
                <w:sz w:val="24"/>
                <w:szCs w:val="24"/>
              </w:rPr>
              <w:t>查有：《环境因素和危险源识别评价与控制程序</w:t>
            </w:r>
            <w:r w:rsidRPr="00C6519A">
              <w:rPr>
                <w:rFonts w:ascii="楷体" w:eastAsia="楷体" w:hAnsi="楷体"/>
                <w:sz w:val="24"/>
                <w:szCs w:val="24"/>
              </w:rPr>
              <w:t>ZJHJ-CX02-2019</w:t>
            </w:r>
            <w:r w:rsidRPr="00A71E7B">
              <w:rPr>
                <w:rFonts w:ascii="楷体" w:eastAsia="楷体" w:hAnsi="楷体" w:hint="eastAsia"/>
                <w:sz w:val="24"/>
                <w:szCs w:val="24"/>
              </w:rPr>
              <w:t>》</w:t>
            </w:r>
            <w:r w:rsidRPr="00A71E7B">
              <w:rPr>
                <w:rFonts w:ascii="楷体" w:eastAsia="楷体" w:hAnsi="楷体"/>
                <w:sz w:val="24"/>
                <w:szCs w:val="24"/>
              </w:rPr>
              <w:t>,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市场部按照办公过程和销售</w:t>
            </w:r>
            <w:r w:rsidRPr="00A71E7B">
              <w:rPr>
                <w:rFonts w:ascii="楷体" w:eastAsia="楷体" w:hAnsi="楷体" w:hint="eastAsia"/>
                <w:sz w:val="24"/>
                <w:szCs w:val="24"/>
              </w:rPr>
              <w:t>服务过程对环境因素、危险源进行了辨识，辨识时考虑了三种时态：过去、现在和将来，和三种状态：正常、异常和紧急。</w:t>
            </w:r>
          </w:p>
          <w:p w:rsidR="00FF7B0F" w:rsidRPr="00EB34EE" w:rsidRDefault="00FF7B0F" w:rsidP="007E4F2E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市场部提供了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“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环境因素识别与评价表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”，识别了本部门在办公、销售等各有关过程的环境因素，包括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水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电消耗、办公纸张消耗、车辆尾气排放、</w:t>
            </w:r>
            <w:r w:rsidRPr="00BC2584">
              <w:rPr>
                <w:rFonts w:ascii="楷体" w:eastAsia="楷体" w:hAnsi="楷体" w:cs="楷体" w:hint="eastAsia"/>
                <w:sz w:val="24"/>
                <w:szCs w:val="24"/>
              </w:rPr>
              <w:t>火灾发生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等环境因素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FF7B0F" w:rsidRPr="00EB34EE" w:rsidRDefault="00FF7B0F" w:rsidP="007E4F2E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查“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重要环境因素清单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”，涉及市场部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重要环境因素：</w:t>
            </w:r>
            <w:r w:rsidRPr="00A71E7B">
              <w:rPr>
                <w:rFonts w:ascii="楷体" w:eastAsia="楷体" w:hAnsi="楷体" w:hint="eastAsia"/>
                <w:sz w:val="24"/>
                <w:szCs w:val="24"/>
              </w:rPr>
              <w:t>潜在火灾、固体废弃物的排放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FF7B0F" w:rsidRPr="00EB34EE" w:rsidRDefault="00FF7B0F" w:rsidP="007E4F2E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控制措施：固废分类存放、垃圾等由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行政部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负责按规定处置，日常检查、培训教育，配备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有消防器材等措施。</w:t>
            </w:r>
          </w:p>
          <w:p w:rsidR="00FF7B0F" w:rsidRPr="00EB34EE" w:rsidRDefault="00FF7B0F" w:rsidP="007E4F2E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“</w:t>
            </w:r>
            <w:r w:rsidRPr="00A71E7B">
              <w:rPr>
                <w:rFonts w:ascii="楷体" w:eastAsia="楷体" w:hAnsi="楷体" w:hint="eastAsia"/>
                <w:sz w:val="24"/>
                <w:szCs w:val="24"/>
              </w:rPr>
              <w:t>危险源识别及风险评价表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”，识别了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电脑、复印辐射、办公电器漏电触电</w:t>
            </w:r>
            <w:r w:rsidRPr="00B5136A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违章用电、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运输汽车事故等危险源。</w:t>
            </w:r>
          </w:p>
          <w:p w:rsidR="00FF7B0F" w:rsidRPr="00EB34EE" w:rsidRDefault="00FF7B0F" w:rsidP="007E4F2E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查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“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不可接受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危险源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清单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”，涉及本部门的不可接受风险，包括：潜在火灾、触电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等。</w:t>
            </w:r>
          </w:p>
          <w:p w:rsidR="00FF7B0F" w:rsidRPr="00EB34EE" w:rsidRDefault="00FF7B0F" w:rsidP="007E4F2E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A71E7B">
              <w:rPr>
                <w:rFonts w:ascii="楷体" w:eastAsia="楷体" w:hAnsi="楷体" w:hint="eastAsia"/>
                <w:sz w:val="24"/>
                <w:szCs w:val="24"/>
              </w:rPr>
              <w:t>控制措施：危险源控制执行管理方案、配备消防器材、个体防护、日常检查、培训教育、应急预案等运行控制措施。</w:t>
            </w:r>
          </w:p>
          <w:p w:rsidR="00FF7B0F" w:rsidRPr="00A71E7B" w:rsidRDefault="00FF7B0F" w:rsidP="007E4F2E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部门识别和评价基本充分，符合规定要求。</w:t>
            </w:r>
          </w:p>
        </w:tc>
        <w:tc>
          <w:tcPr>
            <w:tcW w:w="1585" w:type="dxa"/>
          </w:tcPr>
          <w:p w:rsidR="00FF7B0F" w:rsidRPr="00F44D4E" w:rsidRDefault="00FF7B0F" w:rsidP="00C52AC3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lastRenderedPageBreak/>
              <w:t>合格</w:t>
            </w:r>
          </w:p>
        </w:tc>
      </w:tr>
      <w:tr w:rsidR="00FF7B0F" w:rsidRPr="00EB34EE" w:rsidTr="007E4F2E">
        <w:trPr>
          <w:trHeight w:val="520"/>
        </w:trPr>
        <w:tc>
          <w:tcPr>
            <w:tcW w:w="1809" w:type="dxa"/>
            <w:vAlign w:val="center"/>
          </w:tcPr>
          <w:p w:rsidR="00FF7B0F" w:rsidRPr="00A71E7B" w:rsidRDefault="00FF7B0F" w:rsidP="007E4F2E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C92D8D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运行策划和控制</w:t>
            </w:r>
          </w:p>
        </w:tc>
        <w:tc>
          <w:tcPr>
            <w:tcW w:w="1311" w:type="dxa"/>
          </w:tcPr>
          <w:p w:rsidR="00FF7B0F" w:rsidRDefault="00FF7B0F" w:rsidP="007E4F2E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A71E7B">
              <w:rPr>
                <w:rFonts w:ascii="楷体" w:eastAsia="楷体" w:hAnsi="楷体"/>
                <w:sz w:val="24"/>
                <w:szCs w:val="24"/>
              </w:rPr>
              <w:t>E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8.1</w:t>
            </w:r>
          </w:p>
          <w:p w:rsidR="00FF7B0F" w:rsidRPr="00A71E7B" w:rsidRDefault="00FF7B0F" w:rsidP="007E4F2E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FF7B0F" w:rsidRDefault="00FF7B0F" w:rsidP="007E4F2E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F56806">
              <w:rPr>
                <w:rFonts w:ascii="楷体" w:eastAsia="楷体" w:hAnsi="楷体" w:hint="eastAsia"/>
                <w:sz w:val="24"/>
                <w:szCs w:val="24"/>
              </w:rPr>
              <w:t>1.编制并实施了运行控制程序</w:t>
            </w:r>
            <w:r w:rsidRPr="00C6519A">
              <w:rPr>
                <w:rFonts w:ascii="楷体" w:eastAsia="楷体" w:hAnsi="楷体"/>
                <w:sz w:val="24"/>
                <w:szCs w:val="24"/>
              </w:rPr>
              <w:t>ZJHJ-CX06-2019</w:t>
            </w:r>
            <w:r w:rsidRPr="00F56806">
              <w:rPr>
                <w:rFonts w:ascii="楷体" w:eastAsia="楷体" w:hAnsi="楷体" w:hint="eastAsia"/>
                <w:sz w:val="24"/>
                <w:szCs w:val="24"/>
              </w:rPr>
              <w:t>、资源能源控制程序</w:t>
            </w:r>
            <w:r w:rsidRPr="00C6519A">
              <w:rPr>
                <w:rFonts w:ascii="楷体" w:eastAsia="楷体" w:hAnsi="楷体"/>
                <w:sz w:val="24"/>
                <w:szCs w:val="24"/>
              </w:rPr>
              <w:t>ZJHJ-CX10-2019</w:t>
            </w:r>
            <w:r w:rsidRPr="00F56806">
              <w:rPr>
                <w:rFonts w:ascii="楷体" w:eastAsia="楷体" w:hAnsi="楷体" w:hint="eastAsia"/>
                <w:sz w:val="24"/>
                <w:szCs w:val="24"/>
              </w:rPr>
              <w:t>、废弃物控制程序</w:t>
            </w:r>
            <w:r w:rsidRPr="00C6519A">
              <w:rPr>
                <w:rFonts w:ascii="楷体" w:eastAsia="楷体" w:hAnsi="楷体"/>
                <w:sz w:val="24"/>
                <w:szCs w:val="24"/>
              </w:rPr>
              <w:t>ZJHJ-CX07-2019</w:t>
            </w:r>
            <w:r w:rsidRPr="00F56806">
              <w:rPr>
                <w:rFonts w:ascii="楷体" w:eastAsia="楷体" w:hAnsi="楷体" w:hint="eastAsia"/>
                <w:sz w:val="24"/>
                <w:szCs w:val="24"/>
              </w:rPr>
              <w:t>、消防控制程序等环境</w:t>
            </w:r>
            <w:r w:rsidRPr="00C6519A">
              <w:rPr>
                <w:rFonts w:ascii="楷体" w:eastAsia="楷体" w:hAnsi="楷体"/>
                <w:sz w:val="24"/>
                <w:szCs w:val="24"/>
              </w:rPr>
              <w:t>ZJHJ-CX09-2019</w:t>
            </w:r>
            <w:r w:rsidRPr="00F56806">
              <w:rPr>
                <w:rFonts w:ascii="楷体" w:eastAsia="楷体" w:hAnsi="楷体" w:hint="eastAsia"/>
                <w:sz w:val="24"/>
                <w:szCs w:val="24"/>
              </w:rPr>
              <w:t>、职业健康安全控制程序和管理制度。</w:t>
            </w:r>
          </w:p>
          <w:p w:rsidR="00FF7B0F" w:rsidRPr="00F56806" w:rsidRDefault="00FF7B0F" w:rsidP="007E4F2E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2.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公司目前销售的产品是环境影响评价、技术咨询与服务（为顾客编制环境影响评价报告书等环评文件）</w:t>
            </w:r>
            <w:r w:rsidRPr="00EB34EE">
              <w:rPr>
                <w:rFonts w:ascii="楷体" w:eastAsia="楷体" w:hAnsi="楷体" w:cs="楷体" w:hint="eastAsia"/>
                <w:bCs/>
                <w:sz w:val="24"/>
                <w:szCs w:val="24"/>
              </w:rPr>
              <w:t>。</w:t>
            </w:r>
          </w:p>
          <w:p w:rsidR="00FF7B0F" w:rsidRPr="00F56806" w:rsidRDefault="00FF7B0F" w:rsidP="007E4F2E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 w:rsidRPr="00F56806">
              <w:rPr>
                <w:rFonts w:ascii="楷体" w:eastAsia="楷体" w:hAnsi="楷体" w:hint="eastAsia"/>
                <w:sz w:val="24"/>
                <w:szCs w:val="24"/>
              </w:rPr>
              <w:t>.现场查看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市场</w:t>
            </w:r>
            <w:r w:rsidRPr="00F56806">
              <w:rPr>
                <w:rFonts w:ascii="楷体" w:eastAsia="楷体" w:hAnsi="楷体" w:hint="eastAsia"/>
                <w:sz w:val="24"/>
                <w:szCs w:val="24"/>
              </w:rPr>
              <w:t>部办公室有垃圾桶，有禁止吸烟标识，办公过程产生的垃圾由公司行政部统一处理，部门不单独处理。</w:t>
            </w:r>
          </w:p>
          <w:p w:rsidR="00FF7B0F" w:rsidRDefault="00FF7B0F" w:rsidP="007E4F2E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4</w:t>
            </w:r>
            <w:r w:rsidRPr="00F56806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市场</w:t>
            </w:r>
            <w:r w:rsidRPr="00F56806">
              <w:rPr>
                <w:rFonts w:ascii="楷体" w:eastAsia="楷体" w:hAnsi="楷体" w:hint="eastAsia"/>
                <w:sz w:val="24"/>
                <w:szCs w:val="24"/>
              </w:rPr>
              <w:t>部办公室内主要是电的使用，现场查看电路、电源正常，没有露电现象发生。</w:t>
            </w:r>
          </w:p>
          <w:p w:rsidR="00FF7B0F" w:rsidRDefault="00FF7B0F" w:rsidP="007E4F2E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 w:rsidRPr="00F56806">
              <w:rPr>
                <w:rFonts w:ascii="楷体" w:eastAsia="楷体" w:hAnsi="楷体" w:hint="eastAsia"/>
                <w:sz w:val="24"/>
                <w:szCs w:val="24"/>
              </w:rPr>
              <w:t>.对外招投标和业务洽谈时明确承诺公司产品环保、节能、无毒无害。</w:t>
            </w:r>
          </w:p>
          <w:p w:rsidR="00FF7B0F" w:rsidRPr="00F56806" w:rsidRDefault="00FF7B0F" w:rsidP="007E4F2E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6.</w:t>
            </w:r>
            <w:r w:rsidRPr="00CC3E21">
              <w:rPr>
                <w:rFonts w:ascii="楷体" w:eastAsia="楷体" w:hAnsi="楷体" w:hint="eastAsia"/>
                <w:sz w:val="24"/>
                <w:szCs w:val="24"/>
              </w:rPr>
              <w:t>对于2020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年度此次新型冠状病毒感染的肺炎疫情防控事宜，执行公司要求</w:t>
            </w:r>
            <w:r w:rsidRPr="00CC3E21">
              <w:rPr>
                <w:rFonts w:ascii="楷体" w:eastAsia="楷体" w:hAnsi="楷体" w:hint="eastAsia"/>
                <w:sz w:val="24"/>
                <w:szCs w:val="24"/>
              </w:rPr>
              <w:t>进行人员出入登记，量体温，戴口罩等。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人员出入填写</w:t>
            </w:r>
            <w:r w:rsidRPr="003800DE">
              <w:rPr>
                <w:rFonts w:ascii="楷体" w:eastAsia="楷体" w:hAnsi="楷体" w:cs="楷体" w:hint="eastAsia"/>
                <w:sz w:val="24"/>
                <w:szCs w:val="24"/>
              </w:rPr>
              <w:t>《企业出入人员信息登记表》，记录了出入体温、</w:t>
            </w:r>
            <w:r w:rsidRPr="003800DE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咳嗽等内容</w:t>
            </w:r>
            <w:r w:rsidRPr="00CC3E21">
              <w:rPr>
                <w:rFonts w:ascii="楷体" w:eastAsia="楷体" w:hAnsi="楷体" w:hint="eastAsia"/>
                <w:sz w:val="24"/>
                <w:szCs w:val="24"/>
              </w:rPr>
              <w:t>按要求基本做好了控制。</w:t>
            </w:r>
          </w:p>
          <w:p w:rsidR="00FF7B0F" w:rsidRPr="00CC3E21" w:rsidRDefault="00FF7B0F" w:rsidP="007E4F2E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3C4A58">
              <w:rPr>
                <w:rFonts w:ascii="楷体" w:eastAsia="楷体" w:hAnsi="楷体" w:cs="楷体" w:hint="eastAsia"/>
                <w:sz w:val="24"/>
                <w:szCs w:val="24"/>
              </w:rPr>
              <w:t>部门运行控制基本符合要求。</w:t>
            </w:r>
          </w:p>
        </w:tc>
        <w:tc>
          <w:tcPr>
            <w:tcW w:w="1585" w:type="dxa"/>
          </w:tcPr>
          <w:p w:rsidR="00FF7B0F" w:rsidRPr="00F44D4E" w:rsidRDefault="00FF7B0F" w:rsidP="00C52AC3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lastRenderedPageBreak/>
              <w:t>合格</w:t>
            </w:r>
          </w:p>
        </w:tc>
      </w:tr>
      <w:tr w:rsidR="00FF7B0F" w:rsidRPr="00EB34EE" w:rsidTr="007E4F2E">
        <w:trPr>
          <w:trHeight w:val="520"/>
        </w:trPr>
        <w:tc>
          <w:tcPr>
            <w:tcW w:w="1809" w:type="dxa"/>
            <w:vAlign w:val="center"/>
          </w:tcPr>
          <w:p w:rsidR="00FF7B0F" w:rsidRPr="00C92D8D" w:rsidRDefault="00FF7B0F" w:rsidP="007E4F2E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DB5F30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311" w:type="dxa"/>
          </w:tcPr>
          <w:p w:rsidR="00FF7B0F" w:rsidRDefault="00FF7B0F" w:rsidP="007E4F2E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DB5F30">
              <w:rPr>
                <w:rFonts w:ascii="楷体" w:eastAsia="楷体" w:hAnsi="楷体"/>
                <w:sz w:val="24"/>
                <w:szCs w:val="24"/>
              </w:rPr>
              <w:t>E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8.2</w:t>
            </w:r>
          </w:p>
          <w:p w:rsidR="00FF7B0F" w:rsidRPr="00A71E7B" w:rsidRDefault="00FF7B0F" w:rsidP="007E4F2E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FF7B0F" w:rsidRPr="00DB5F30" w:rsidRDefault="00FF7B0F" w:rsidP="007E4F2E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DB5F30">
              <w:rPr>
                <w:rFonts w:ascii="楷体" w:eastAsia="楷体" w:hAnsi="楷体" w:hint="eastAsia"/>
                <w:sz w:val="24"/>
                <w:szCs w:val="24"/>
              </w:rPr>
              <w:t>制定实施了《应急准备和响应控制程序</w:t>
            </w:r>
            <w:r w:rsidRPr="00791F6D">
              <w:rPr>
                <w:rFonts w:ascii="楷体" w:eastAsia="楷体" w:hAnsi="楷体"/>
                <w:sz w:val="24"/>
                <w:szCs w:val="24"/>
              </w:rPr>
              <w:t>ZJHJ-CX11-2019</w:t>
            </w:r>
            <w:r w:rsidRPr="00DB5F30">
              <w:rPr>
                <w:rFonts w:ascii="楷体" w:eastAsia="楷体" w:hAnsi="楷体" w:hint="eastAsia"/>
                <w:sz w:val="24"/>
                <w:szCs w:val="24"/>
              </w:rPr>
              <w:t>》，制定了火灾、触电等应急预案。内容包括：目的、适用范围、职责、应急处理细则、演习、必备资料等。</w:t>
            </w:r>
          </w:p>
          <w:p w:rsidR="00FF7B0F" w:rsidRDefault="00FF7B0F" w:rsidP="007E4F2E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3D6B8A">
              <w:rPr>
                <w:rFonts w:ascii="楷体" w:eastAsia="楷体" w:hAnsi="楷体" w:cs="楷体" w:hint="eastAsia"/>
                <w:sz w:val="24"/>
                <w:szCs w:val="24"/>
              </w:rPr>
              <w:t>2019.11.4</w:t>
            </w:r>
            <w:r w:rsidRPr="00DB5F30">
              <w:rPr>
                <w:rFonts w:ascii="楷体" w:eastAsia="楷体" w:hAnsi="楷体" w:hint="eastAsia"/>
                <w:sz w:val="24"/>
                <w:szCs w:val="24"/>
              </w:rPr>
              <w:t>日参加了由行政部组织的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火灾应急演练</w:t>
            </w:r>
            <w:r w:rsidRPr="00DB5F30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FF7B0F" w:rsidRPr="00CC3E21" w:rsidRDefault="00FF7B0F" w:rsidP="007E4F2E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2019.11.5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日参见了由行程部组织的</w:t>
            </w:r>
            <w:r w:rsidRPr="00DB5F30">
              <w:rPr>
                <w:rFonts w:ascii="楷体" w:eastAsia="楷体" w:hAnsi="楷体" w:hint="eastAsia"/>
                <w:sz w:val="24"/>
                <w:szCs w:val="24"/>
              </w:rPr>
              <w:t>触电应急救援演练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FF7B0F" w:rsidRDefault="00FF7B0F" w:rsidP="007E4F2E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视频远程</w:t>
            </w:r>
            <w:r w:rsidRPr="00DB5F30">
              <w:rPr>
                <w:rFonts w:ascii="楷体" w:eastAsia="楷体" w:hAnsi="楷体" w:hint="eastAsia"/>
                <w:sz w:val="24"/>
                <w:szCs w:val="24"/>
              </w:rPr>
              <w:t>现场巡视仓库有灭火器，均有效。</w:t>
            </w:r>
          </w:p>
          <w:p w:rsidR="00FF7B0F" w:rsidRDefault="00FF7B0F" w:rsidP="00791F6D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市场部区</w:t>
            </w:r>
            <w:r w:rsidRPr="00DB5F30">
              <w:rPr>
                <w:rFonts w:ascii="楷体" w:eastAsia="楷体" w:hAnsi="楷体" w:hint="eastAsia"/>
                <w:sz w:val="24"/>
                <w:szCs w:val="24"/>
              </w:rPr>
              <w:t>域由专人每月巡查消防设施管理情况，查见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2019.10</w:t>
            </w:r>
            <w:r w:rsidRPr="00DB5F30">
              <w:rPr>
                <w:rFonts w:ascii="楷体" w:eastAsia="楷体" w:hAnsi="楷体" w:hint="eastAsia"/>
                <w:sz w:val="24"/>
                <w:szCs w:val="24"/>
              </w:rPr>
              <w:t>月份、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2019.11</w:t>
            </w:r>
            <w:r w:rsidRPr="00DB5F30">
              <w:rPr>
                <w:rFonts w:ascii="楷体" w:eastAsia="楷体" w:hAnsi="楷体" w:hint="eastAsia"/>
                <w:sz w:val="24"/>
                <w:szCs w:val="24"/>
              </w:rPr>
              <w:t>月份和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2020.2</w:t>
            </w:r>
            <w:r w:rsidRPr="00DB5F30">
              <w:rPr>
                <w:rFonts w:ascii="楷体" w:eastAsia="楷体" w:hAnsi="楷体" w:hint="eastAsia"/>
                <w:sz w:val="24"/>
                <w:szCs w:val="24"/>
              </w:rPr>
              <w:t>月份消防安全检查记录，未发现异常，检查人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饶念</w:t>
            </w:r>
            <w:r w:rsidRPr="00DB5F30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FF7B0F" w:rsidRPr="00FF7B0F" w:rsidRDefault="00FF7B0F" w:rsidP="00FF7B0F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FF7B0F">
              <w:rPr>
                <w:rFonts w:ascii="楷体" w:eastAsia="楷体" w:hAnsi="楷体" w:hint="eastAsia"/>
                <w:sz w:val="24"/>
                <w:szCs w:val="24"/>
              </w:rPr>
              <w:t>针对近期出现的新型冠状病毒引发的肺炎疫情，公司制定了《疫情预案》，通过视频看到公司已经恢复生产，员工佩带口罩在岗位上操作，进出厂区测量体温，严格按政府和预案的要求执行。</w:t>
            </w:r>
          </w:p>
          <w:p w:rsidR="00FF7B0F" w:rsidRPr="00791F6D" w:rsidRDefault="00FF7B0F" w:rsidP="00791F6D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3D6B8A">
              <w:rPr>
                <w:rFonts w:ascii="楷体" w:eastAsia="楷体" w:hAnsi="楷体" w:cs="楷体" w:hint="eastAsia"/>
                <w:sz w:val="24"/>
                <w:szCs w:val="24"/>
              </w:rPr>
              <w:t>自体系运行以来尚未发生紧急情况。</w:t>
            </w:r>
          </w:p>
        </w:tc>
        <w:tc>
          <w:tcPr>
            <w:tcW w:w="1585" w:type="dxa"/>
          </w:tcPr>
          <w:p w:rsidR="00FF7B0F" w:rsidRPr="00F44D4E" w:rsidRDefault="00FF7B0F" w:rsidP="00C52AC3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合格</w:t>
            </w:r>
          </w:p>
        </w:tc>
      </w:tr>
    </w:tbl>
    <w:p w:rsidR="003A2003" w:rsidRPr="003A2003" w:rsidRDefault="003A2003" w:rsidP="0003373A">
      <w:pPr>
        <w:pStyle w:val="a4"/>
        <w:rPr>
          <w:rFonts w:ascii="楷体" w:eastAsia="楷体" w:hAnsi="楷体"/>
        </w:rPr>
      </w:pPr>
    </w:p>
    <w:p w:rsidR="00F925F2" w:rsidRPr="00EB34EE" w:rsidRDefault="00F925F2" w:rsidP="0003373A">
      <w:pPr>
        <w:pStyle w:val="a4"/>
        <w:rPr>
          <w:rFonts w:ascii="楷体" w:eastAsia="楷体" w:hAnsi="楷体"/>
        </w:rPr>
      </w:pPr>
      <w:r w:rsidRPr="00EB34EE">
        <w:rPr>
          <w:rFonts w:ascii="楷体" w:eastAsia="楷体" w:hAnsi="楷体" w:hint="eastAsia"/>
        </w:rPr>
        <w:t>说明：不符合标注</w:t>
      </w:r>
      <w:r w:rsidRPr="00EB34EE">
        <w:rPr>
          <w:rFonts w:ascii="楷体" w:eastAsia="楷体" w:hAnsi="楷体"/>
        </w:rPr>
        <w:t>N</w:t>
      </w:r>
    </w:p>
    <w:p w:rsidR="00F925F2" w:rsidRPr="003A2003" w:rsidRDefault="00F925F2" w:rsidP="0003373A">
      <w:pPr>
        <w:pStyle w:val="a4"/>
        <w:rPr>
          <w:rFonts w:ascii="楷体" w:eastAsia="楷体" w:hAnsi="楷体"/>
        </w:rPr>
      </w:pPr>
    </w:p>
    <w:sectPr w:rsidR="00F925F2" w:rsidRPr="003A2003" w:rsidSect="008973EE">
      <w:headerReference w:type="default" r:id="rId7"/>
      <w:footerReference w:type="default" r:id="rId8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584" w:rsidRDefault="008B1584" w:rsidP="008973EE">
      <w:r>
        <w:separator/>
      </w:r>
    </w:p>
  </w:endnote>
  <w:endnote w:type="continuationSeparator" w:id="1">
    <w:p w:rsidR="008B1584" w:rsidRDefault="008B1584" w:rsidP="00897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5F2" w:rsidRDefault="00437092">
    <w:pPr>
      <w:pStyle w:val="a4"/>
      <w:jc w:val="center"/>
    </w:pPr>
    <w:r>
      <w:rPr>
        <w:b/>
      </w:rPr>
      <w:fldChar w:fldCharType="begin"/>
    </w:r>
    <w:r w:rsidR="00F925F2">
      <w:rPr>
        <w:b/>
      </w:rPr>
      <w:instrText>PAGE</w:instrText>
    </w:r>
    <w:r>
      <w:rPr>
        <w:b/>
      </w:rPr>
      <w:fldChar w:fldCharType="separate"/>
    </w:r>
    <w:r w:rsidR="00E52ACD">
      <w:rPr>
        <w:b/>
        <w:noProof/>
      </w:rPr>
      <w:t>1</w:t>
    </w:r>
    <w:r>
      <w:rPr>
        <w:b/>
      </w:rPr>
      <w:fldChar w:fldCharType="end"/>
    </w:r>
    <w:r w:rsidR="00F925F2">
      <w:rPr>
        <w:lang w:val="zh-CN"/>
      </w:rPr>
      <w:t xml:space="preserve">/ </w:t>
    </w:r>
    <w:r>
      <w:rPr>
        <w:b/>
      </w:rPr>
      <w:fldChar w:fldCharType="begin"/>
    </w:r>
    <w:r w:rsidR="00F925F2">
      <w:rPr>
        <w:b/>
      </w:rPr>
      <w:instrText>NUMPAGES</w:instrText>
    </w:r>
    <w:r>
      <w:rPr>
        <w:b/>
      </w:rPr>
      <w:fldChar w:fldCharType="separate"/>
    </w:r>
    <w:r w:rsidR="00E52ACD">
      <w:rPr>
        <w:b/>
        <w:noProof/>
      </w:rPr>
      <w:t>6</w:t>
    </w:r>
    <w:r>
      <w:rPr>
        <w:b/>
      </w:rPr>
      <w:fldChar w:fldCharType="end"/>
    </w:r>
  </w:p>
  <w:p w:rsidR="00F925F2" w:rsidRDefault="00F925F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584" w:rsidRDefault="008B1584" w:rsidP="008973EE">
      <w:r>
        <w:separator/>
      </w:r>
    </w:p>
  </w:footnote>
  <w:footnote w:type="continuationSeparator" w:id="1">
    <w:p w:rsidR="008B1584" w:rsidRDefault="008B1584" w:rsidP="008973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5F2" w:rsidRPr="00390345" w:rsidRDefault="00437092" w:rsidP="00FA0E1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</w:rPr>
    </w:pPr>
    <w:r w:rsidRPr="0043709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8240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F925F2" w:rsidRPr="00390345">
      <w:rPr>
        <w:rStyle w:val="CharChar1"/>
        <w:rFonts w:hint="eastAsia"/>
      </w:rPr>
      <w:t>北京国标联合认证有限公司</w:t>
    </w:r>
    <w:r w:rsidR="00F925F2" w:rsidRPr="00390345">
      <w:rPr>
        <w:rStyle w:val="CharChar1"/>
      </w:rPr>
      <w:tab/>
    </w:r>
    <w:r w:rsidR="00F925F2" w:rsidRPr="00390345">
      <w:rPr>
        <w:rStyle w:val="CharChar1"/>
      </w:rPr>
      <w:tab/>
    </w:r>
    <w:r w:rsidR="00F925F2">
      <w:rPr>
        <w:rStyle w:val="CharChar1"/>
      </w:rPr>
      <w:tab/>
    </w:r>
  </w:p>
  <w:p w:rsidR="00F925F2" w:rsidRDefault="00437092" w:rsidP="007757F3">
    <w:pPr>
      <w:pStyle w:val="a5"/>
      <w:pBdr>
        <w:bottom w:val="none" w:sz="0" w:space="0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57216;visibility:visible" stroked="f">
          <v:path arrowok="t"/>
          <v:textbox>
            <w:txbxContent>
              <w:p w:rsidR="00F925F2" w:rsidRPr="000B51BD" w:rsidRDefault="00F925F2" w:rsidP="007757F3">
                <w:r w:rsidRPr="007757F3">
                  <w:t>ISC-B-I</w:t>
                </w:r>
                <w:r>
                  <w:rPr>
                    <w:sz w:val="18"/>
                    <w:szCs w:val="18"/>
                  </w:rPr>
                  <w:t>I-10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925F2" w:rsidRPr="00390345">
      <w:rPr>
        <w:rStyle w:val="CharChar1"/>
        <w:w w:val="90"/>
      </w:rPr>
      <w:t>Beijing International Standard united Certification Co.,Ltd.</w:t>
    </w:r>
  </w:p>
  <w:p w:rsidR="00F925F2" w:rsidRDefault="00F925F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F24B5"/>
    <w:multiLevelType w:val="multilevel"/>
    <w:tmpl w:val="40BF24B5"/>
    <w:lvl w:ilvl="0">
      <w:start w:val="1"/>
      <w:numFmt w:val="lowerLetter"/>
      <w:lvlText w:val="%1)"/>
      <w:lvlJc w:val="left"/>
      <w:pPr>
        <w:ind w:left="1199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679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99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19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939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59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79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199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619" w:hanging="420"/>
      </w:pPr>
      <w:rPr>
        <w:rFonts w:cs="Times New Roman"/>
      </w:rPr>
    </w:lvl>
  </w:abstractNum>
  <w:abstractNum w:abstractNumId="1">
    <w:nsid w:val="558A54BD"/>
    <w:multiLevelType w:val="singleLevel"/>
    <w:tmpl w:val="558A54BD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665525F5"/>
    <w:multiLevelType w:val="hybridMultilevel"/>
    <w:tmpl w:val="8A3CA1A4"/>
    <w:lvl w:ilvl="0" w:tplc="CF381BE6">
      <w:start w:val="2"/>
      <w:numFmt w:val="decimal"/>
      <w:lvlText w:val="%1、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73B4"/>
    <w:rsid w:val="00004817"/>
    <w:rsid w:val="000214B6"/>
    <w:rsid w:val="0002531E"/>
    <w:rsid w:val="0003373A"/>
    <w:rsid w:val="000412F6"/>
    <w:rsid w:val="00050829"/>
    <w:rsid w:val="0005199E"/>
    <w:rsid w:val="00053861"/>
    <w:rsid w:val="00054863"/>
    <w:rsid w:val="0005697E"/>
    <w:rsid w:val="000579CF"/>
    <w:rsid w:val="000602FA"/>
    <w:rsid w:val="0007023B"/>
    <w:rsid w:val="00073828"/>
    <w:rsid w:val="000803D0"/>
    <w:rsid w:val="00082216"/>
    <w:rsid w:val="00082398"/>
    <w:rsid w:val="00082817"/>
    <w:rsid w:val="000849D2"/>
    <w:rsid w:val="00086F5D"/>
    <w:rsid w:val="00095FE1"/>
    <w:rsid w:val="000A2B07"/>
    <w:rsid w:val="000A5E44"/>
    <w:rsid w:val="000B1394"/>
    <w:rsid w:val="000B40BD"/>
    <w:rsid w:val="000B51BD"/>
    <w:rsid w:val="000C0F8E"/>
    <w:rsid w:val="000C123B"/>
    <w:rsid w:val="000C6B55"/>
    <w:rsid w:val="000D0896"/>
    <w:rsid w:val="000D5401"/>
    <w:rsid w:val="000D697A"/>
    <w:rsid w:val="000E2B69"/>
    <w:rsid w:val="000E3EE3"/>
    <w:rsid w:val="000E7EF7"/>
    <w:rsid w:val="000F35F1"/>
    <w:rsid w:val="000F7D53"/>
    <w:rsid w:val="001022F1"/>
    <w:rsid w:val="0010278D"/>
    <w:rsid w:val="001037D5"/>
    <w:rsid w:val="00112B26"/>
    <w:rsid w:val="00112FD4"/>
    <w:rsid w:val="001149C9"/>
    <w:rsid w:val="00121EA6"/>
    <w:rsid w:val="00142A5B"/>
    <w:rsid w:val="0014561D"/>
    <w:rsid w:val="00145688"/>
    <w:rsid w:val="00164AE5"/>
    <w:rsid w:val="001677C1"/>
    <w:rsid w:val="00171C59"/>
    <w:rsid w:val="001918ED"/>
    <w:rsid w:val="00192A7F"/>
    <w:rsid w:val="00194706"/>
    <w:rsid w:val="00197C93"/>
    <w:rsid w:val="001A2D7F"/>
    <w:rsid w:val="001A3DF8"/>
    <w:rsid w:val="001A572D"/>
    <w:rsid w:val="001B5FE9"/>
    <w:rsid w:val="001C09DD"/>
    <w:rsid w:val="001D4AD8"/>
    <w:rsid w:val="001D54FF"/>
    <w:rsid w:val="001E1974"/>
    <w:rsid w:val="001E4FED"/>
    <w:rsid w:val="001E6C09"/>
    <w:rsid w:val="00202BC2"/>
    <w:rsid w:val="00207191"/>
    <w:rsid w:val="002104DD"/>
    <w:rsid w:val="00214113"/>
    <w:rsid w:val="00215081"/>
    <w:rsid w:val="00217F1D"/>
    <w:rsid w:val="00222532"/>
    <w:rsid w:val="00237445"/>
    <w:rsid w:val="00257930"/>
    <w:rsid w:val="002651A6"/>
    <w:rsid w:val="00270F81"/>
    <w:rsid w:val="00272C8B"/>
    <w:rsid w:val="002738A8"/>
    <w:rsid w:val="00287A2B"/>
    <w:rsid w:val="002973F0"/>
    <w:rsid w:val="002975C1"/>
    <w:rsid w:val="002A0E6E"/>
    <w:rsid w:val="002A33CC"/>
    <w:rsid w:val="002B0BF6"/>
    <w:rsid w:val="002B1808"/>
    <w:rsid w:val="002C1ACE"/>
    <w:rsid w:val="002C3E0D"/>
    <w:rsid w:val="002D38C3"/>
    <w:rsid w:val="002D41FB"/>
    <w:rsid w:val="002E0587"/>
    <w:rsid w:val="002E07A1"/>
    <w:rsid w:val="002E1E1D"/>
    <w:rsid w:val="002E7E5D"/>
    <w:rsid w:val="002F77F9"/>
    <w:rsid w:val="003023CC"/>
    <w:rsid w:val="00314692"/>
    <w:rsid w:val="00317401"/>
    <w:rsid w:val="0032397C"/>
    <w:rsid w:val="00326FC1"/>
    <w:rsid w:val="00337922"/>
    <w:rsid w:val="00340867"/>
    <w:rsid w:val="00341208"/>
    <w:rsid w:val="00342857"/>
    <w:rsid w:val="00342CCB"/>
    <w:rsid w:val="00343857"/>
    <w:rsid w:val="00344D38"/>
    <w:rsid w:val="00347CB2"/>
    <w:rsid w:val="003608CB"/>
    <w:rsid w:val="003627B6"/>
    <w:rsid w:val="003634F1"/>
    <w:rsid w:val="00366FA6"/>
    <w:rsid w:val="003708D5"/>
    <w:rsid w:val="0038061A"/>
    <w:rsid w:val="0038063B"/>
    <w:rsid w:val="00380837"/>
    <w:rsid w:val="00381BEB"/>
    <w:rsid w:val="00382EDD"/>
    <w:rsid w:val="003836CA"/>
    <w:rsid w:val="003844E1"/>
    <w:rsid w:val="00384655"/>
    <w:rsid w:val="00384A69"/>
    <w:rsid w:val="00386A98"/>
    <w:rsid w:val="00390345"/>
    <w:rsid w:val="003A1E9C"/>
    <w:rsid w:val="003A2003"/>
    <w:rsid w:val="003C0FC6"/>
    <w:rsid w:val="003D0F55"/>
    <w:rsid w:val="003D5B7A"/>
    <w:rsid w:val="003D6BE3"/>
    <w:rsid w:val="003E0E52"/>
    <w:rsid w:val="003E534E"/>
    <w:rsid w:val="003F0551"/>
    <w:rsid w:val="003F20A5"/>
    <w:rsid w:val="003F5AFC"/>
    <w:rsid w:val="00400B96"/>
    <w:rsid w:val="0040215D"/>
    <w:rsid w:val="00405D5F"/>
    <w:rsid w:val="00410914"/>
    <w:rsid w:val="00413A77"/>
    <w:rsid w:val="00414A26"/>
    <w:rsid w:val="00415AA3"/>
    <w:rsid w:val="00420C60"/>
    <w:rsid w:val="00422783"/>
    <w:rsid w:val="00430432"/>
    <w:rsid w:val="00433759"/>
    <w:rsid w:val="00434536"/>
    <w:rsid w:val="0043494E"/>
    <w:rsid w:val="00437092"/>
    <w:rsid w:val="004414A5"/>
    <w:rsid w:val="00447091"/>
    <w:rsid w:val="00456697"/>
    <w:rsid w:val="0046058C"/>
    <w:rsid w:val="00460DE3"/>
    <w:rsid w:val="0046133E"/>
    <w:rsid w:val="00464BAB"/>
    <w:rsid w:val="00465FE1"/>
    <w:rsid w:val="00475491"/>
    <w:rsid w:val="004869FB"/>
    <w:rsid w:val="00491735"/>
    <w:rsid w:val="004944BB"/>
    <w:rsid w:val="00494A46"/>
    <w:rsid w:val="00494F89"/>
    <w:rsid w:val="004A0701"/>
    <w:rsid w:val="004A2955"/>
    <w:rsid w:val="004B217F"/>
    <w:rsid w:val="004B2746"/>
    <w:rsid w:val="004B3E7F"/>
    <w:rsid w:val="004B549E"/>
    <w:rsid w:val="004C07FE"/>
    <w:rsid w:val="004C2A19"/>
    <w:rsid w:val="004C6045"/>
    <w:rsid w:val="004D22E0"/>
    <w:rsid w:val="004D391C"/>
    <w:rsid w:val="004D3E4C"/>
    <w:rsid w:val="004D41EE"/>
    <w:rsid w:val="004D7519"/>
    <w:rsid w:val="004E27B4"/>
    <w:rsid w:val="004F185D"/>
    <w:rsid w:val="004F3F59"/>
    <w:rsid w:val="005056ED"/>
    <w:rsid w:val="00511BA6"/>
    <w:rsid w:val="00517E4C"/>
    <w:rsid w:val="0052007E"/>
    <w:rsid w:val="00521CF0"/>
    <w:rsid w:val="005247CE"/>
    <w:rsid w:val="0053208B"/>
    <w:rsid w:val="005331FF"/>
    <w:rsid w:val="00534814"/>
    <w:rsid w:val="00536930"/>
    <w:rsid w:val="00536A22"/>
    <w:rsid w:val="00551AE7"/>
    <w:rsid w:val="0055497C"/>
    <w:rsid w:val="00560A2A"/>
    <w:rsid w:val="00564E53"/>
    <w:rsid w:val="00576CDA"/>
    <w:rsid w:val="00583277"/>
    <w:rsid w:val="00583C40"/>
    <w:rsid w:val="00592C3E"/>
    <w:rsid w:val="00594838"/>
    <w:rsid w:val="005A000F"/>
    <w:rsid w:val="005B173D"/>
    <w:rsid w:val="005B6888"/>
    <w:rsid w:val="005C1922"/>
    <w:rsid w:val="005D2643"/>
    <w:rsid w:val="005D7FAE"/>
    <w:rsid w:val="005E28A0"/>
    <w:rsid w:val="005F6C65"/>
    <w:rsid w:val="00600F02"/>
    <w:rsid w:val="0060444D"/>
    <w:rsid w:val="00606DFD"/>
    <w:rsid w:val="00622EE3"/>
    <w:rsid w:val="00623B12"/>
    <w:rsid w:val="0064044B"/>
    <w:rsid w:val="00642776"/>
    <w:rsid w:val="00644FE2"/>
    <w:rsid w:val="00645FB8"/>
    <w:rsid w:val="00651986"/>
    <w:rsid w:val="006545E8"/>
    <w:rsid w:val="00664736"/>
    <w:rsid w:val="00665894"/>
    <w:rsid w:val="00665980"/>
    <w:rsid w:val="006703D2"/>
    <w:rsid w:val="006737A3"/>
    <w:rsid w:val="0067640C"/>
    <w:rsid w:val="006836D9"/>
    <w:rsid w:val="00695256"/>
    <w:rsid w:val="006954CE"/>
    <w:rsid w:val="00695570"/>
    <w:rsid w:val="00695BA1"/>
    <w:rsid w:val="00696AF1"/>
    <w:rsid w:val="006A3B31"/>
    <w:rsid w:val="006A68F3"/>
    <w:rsid w:val="006A6A80"/>
    <w:rsid w:val="006B4127"/>
    <w:rsid w:val="006C24BF"/>
    <w:rsid w:val="006C40B9"/>
    <w:rsid w:val="006C4146"/>
    <w:rsid w:val="006D08DD"/>
    <w:rsid w:val="006D6E89"/>
    <w:rsid w:val="006E678B"/>
    <w:rsid w:val="0070367F"/>
    <w:rsid w:val="00712F3C"/>
    <w:rsid w:val="0071390C"/>
    <w:rsid w:val="007170AA"/>
    <w:rsid w:val="0072373D"/>
    <w:rsid w:val="00732B66"/>
    <w:rsid w:val="007378CB"/>
    <w:rsid w:val="00737C8F"/>
    <w:rsid w:val="007406DE"/>
    <w:rsid w:val="00743E79"/>
    <w:rsid w:val="00744BEA"/>
    <w:rsid w:val="00751532"/>
    <w:rsid w:val="00751C37"/>
    <w:rsid w:val="0075769B"/>
    <w:rsid w:val="00757C58"/>
    <w:rsid w:val="00760447"/>
    <w:rsid w:val="00760481"/>
    <w:rsid w:val="007757F3"/>
    <w:rsid w:val="007815DC"/>
    <w:rsid w:val="00791F6D"/>
    <w:rsid w:val="007A47FB"/>
    <w:rsid w:val="007B106B"/>
    <w:rsid w:val="007B275D"/>
    <w:rsid w:val="007B768F"/>
    <w:rsid w:val="007C0A64"/>
    <w:rsid w:val="007C3D0D"/>
    <w:rsid w:val="007E6AEB"/>
    <w:rsid w:val="007E77A0"/>
    <w:rsid w:val="007F01EC"/>
    <w:rsid w:val="007F7DF2"/>
    <w:rsid w:val="007F7DF4"/>
    <w:rsid w:val="0080155B"/>
    <w:rsid w:val="008079FA"/>
    <w:rsid w:val="00810D58"/>
    <w:rsid w:val="008150B9"/>
    <w:rsid w:val="00815D56"/>
    <w:rsid w:val="00822ED4"/>
    <w:rsid w:val="008276A2"/>
    <w:rsid w:val="00835B31"/>
    <w:rsid w:val="00843D67"/>
    <w:rsid w:val="00847F60"/>
    <w:rsid w:val="00853BC9"/>
    <w:rsid w:val="00860007"/>
    <w:rsid w:val="008646DE"/>
    <w:rsid w:val="00864902"/>
    <w:rsid w:val="00864BE7"/>
    <w:rsid w:val="00865200"/>
    <w:rsid w:val="00871695"/>
    <w:rsid w:val="00876BC1"/>
    <w:rsid w:val="00884FE5"/>
    <w:rsid w:val="00891C25"/>
    <w:rsid w:val="008973EE"/>
    <w:rsid w:val="00897B67"/>
    <w:rsid w:val="008B1584"/>
    <w:rsid w:val="008B6F0D"/>
    <w:rsid w:val="008C0A5A"/>
    <w:rsid w:val="008D089D"/>
    <w:rsid w:val="008E24A5"/>
    <w:rsid w:val="008F0B04"/>
    <w:rsid w:val="008F4ED3"/>
    <w:rsid w:val="008F63B8"/>
    <w:rsid w:val="008F7C55"/>
    <w:rsid w:val="00924567"/>
    <w:rsid w:val="00926BFD"/>
    <w:rsid w:val="0092799F"/>
    <w:rsid w:val="00930694"/>
    <w:rsid w:val="0093521F"/>
    <w:rsid w:val="00945677"/>
    <w:rsid w:val="009520AB"/>
    <w:rsid w:val="00955B84"/>
    <w:rsid w:val="00962F78"/>
    <w:rsid w:val="00965C9D"/>
    <w:rsid w:val="0096609F"/>
    <w:rsid w:val="00971600"/>
    <w:rsid w:val="00975201"/>
    <w:rsid w:val="009769D6"/>
    <w:rsid w:val="00984342"/>
    <w:rsid w:val="009973B4"/>
    <w:rsid w:val="009A1B11"/>
    <w:rsid w:val="009A3AF9"/>
    <w:rsid w:val="009A4A41"/>
    <w:rsid w:val="009A4EC1"/>
    <w:rsid w:val="009B5033"/>
    <w:rsid w:val="009B7EB8"/>
    <w:rsid w:val="009E2444"/>
    <w:rsid w:val="009E30DA"/>
    <w:rsid w:val="009E6193"/>
    <w:rsid w:val="009E645A"/>
    <w:rsid w:val="009E7DD1"/>
    <w:rsid w:val="009F7EED"/>
    <w:rsid w:val="00A02A9D"/>
    <w:rsid w:val="00A138EC"/>
    <w:rsid w:val="00A3649D"/>
    <w:rsid w:val="00A36D0F"/>
    <w:rsid w:val="00A411EF"/>
    <w:rsid w:val="00A56A55"/>
    <w:rsid w:val="00A619FC"/>
    <w:rsid w:val="00A66648"/>
    <w:rsid w:val="00A73202"/>
    <w:rsid w:val="00A801DE"/>
    <w:rsid w:val="00A90A22"/>
    <w:rsid w:val="00A97734"/>
    <w:rsid w:val="00AA13DE"/>
    <w:rsid w:val="00AA7F40"/>
    <w:rsid w:val="00AB05B9"/>
    <w:rsid w:val="00AB41FC"/>
    <w:rsid w:val="00AB7D2F"/>
    <w:rsid w:val="00AD6F34"/>
    <w:rsid w:val="00AE0E95"/>
    <w:rsid w:val="00AF0AAB"/>
    <w:rsid w:val="00AF156F"/>
    <w:rsid w:val="00AF616B"/>
    <w:rsid w:val="00AF692A"/>
    <w:rsid w:val="00B030D6"/>
    <w:rsid w:val="00B0685B"/>
    <w:rsid w:val="00B1714A"/>
    <w:rsid w:val="00B22D22"/>
    <w:rsid w:val="00B23030"/>
    <w:rsid w:val="00B237B9"/>
    <w:rsid w:val="00B23CAA"/>
    <w:rsid w:val="00B25189"/>
    <w:rsid w:val="00B410EE"/>
    <w:rsid w:val="00B43963"/>
    <w:rsid w:val="00B5136A"/>
    <w:rsid w:val="00B53585"/>
    <w:rsid w:val="00B565AA"/>
    <w:rsid w:val="00B74177"/>
    <w:rsid w:val="00B75064"/>
    <w:rsid w:val="00B8202D"/>
    <w:rsid w:val="00B83AEA"/>
    <w:rsid w:val="00B86D9C"/>
    <w:rsid w:val="00B929FD"/>
    <w:rsid w:val="00B95B99"/>
    <w:rsid w:val="00B95F69"/>
    <w:rsid w:val="00B97F9D"/>
    <w:rsid w:val="00BA2885"/>
    <w:rsid w:val="00BA4598"/>
    <w:rsid w:val="00BB13A7"/>
    <w:rsid w:val="00BB19A9"/>
    <w:rsid w:val="00BB385E"/>
    <w:rsid w:val="00BC2015"/>
    <w:rsid w:val="00BC2584"/>
    <w:rsid w:val="00BC71B0"/>
    <w:rsid w:val="00BF4732"/>
    <w:rsid w:val="00BF597E"/>
    <w:rsid w:val="00C03098"/>
    <w:rsid w:val="00C03F44"/>
    <w:rsid w:val="00C14685"/>
    <w:rsid w:val="00C272E3"/>
    <w:rsid w:val="00C27CEF"/>
    <w:rsid w:val="00C31C73"/>
    <w:rsid w:val="00C326AE"/>
    <w:rsid w:val="00C41CB9"/>
    <w:rsid w:val="00C438C2"/>
    <w:rsid w:val="00C51A36"/>
    <w:rsid w:val="00C548BE"/>
    <w:rsid w:val="00C55228"/>
    <w:rsid w:val="00C6519A"/>
    <w:rsid w:val="00C67E19"/>
    <w:rsid w:val="00C67E47"/>
    <w:rsid w:val="00C71E85"/>
    <w:rsid w:val="00C722C7"/>
    <w:rsid w:val="00C86F9B"/>
    <w:rsid w:val="00C87FEE"/>
    <w:rsid w:val="00C920A9"/>
    <w:rsid w:val="00C92397"/>
    <w:rsid w:val="00CA659B"/>
    <w:rsid w:val="00CB260B"/>
    <w:rsid w:val="00CB66CD"/>
    <w:rsid w:val="00CC11A7"/>
    <w:rsid w:val="00CC4251"/>
    <w:rsid w:val="00CD7004"/>
    <w:rsid w:val="00CE2A9E"/>
    <w:rsid w:val="00CE315A"/>
    <w:rsid w:val="00CE5B47"/>
    <w:rsid w:val="00CE7BE1"/>
    <w:rsid w:val="00CF147A"/>
    <w:rsid w:val="00CF1726"/>
    <w:rsid w:val="00CF6C5C"/>
    <w:rsid w:val="00CF701E"/>
    <w:rsid w:val="00D04DDA"/>
    <w:rsid w:val="00D06F59"/>
    <w:rsid w:val="00D101CA"/>
    <w:rsid w:val="00D12FC9"/>
    <w:rsid w:val="00D16BBF"/>
    <w:rsid w:val="00D3392D"/>
    <w:rsid w:val="00D429D7"/>
    <w:rsid w:val="00D445C2"/>
    <w:rsid w:val="00D55E69"/>
    <w:rsid w:val="00D562F6"/>
    <w:rsid w:val="00D7570E"/>
    <w:rsid w:val="00D759D9"/>
    <w:rsid w:val="00D8388C"/>
    <w:rsid w:val="00D8660F"/>
    <w:rsid w:val="00D87853"/>
    <w:rsid w:val="00D96601"/>
    <w:rsid w:val="00DA0DF0"/>
    <w:rsid w:val="00DC78CE"/>
    <w:rsid w:val="00DD1C8E"/>
    <w:rsid w:val="00DE146D"/>
    <w:rsid w:val="00DE2197"/>
    <w:rsid w:val="00DE2D80"/>
    <w:rsid w:val="00DE6FCE"/>
    <w:rsid w:val="00DF76DB"/>
    <w:rsid w:val="00E038E4"/>
    <w:rsid w:val="00E07D63"/>
    <w:rsid w:val="00E13D9A"/>
    <w:rsid w:val="00E21BD9"/>
    <w:rsid w:val="00E30B89"/>
    <w:rsid w:val="00E32D13"/>
    <w:rsid w:val="00E43186"/>
    <w:rsid w:val="00E43822"/>
    <w:rsid w:val="00E44F69"/>
    <w:rsid w:val="00E45CE1"/>
    <w:rsid w:val="00E52ACD"/>
    <w:rsid w:val="00E54035"/>
    <w:rsid w:val="00E62996"/>
    <w:rsid w:val="00E63714"/>
    <w:rsid w:val="00E64A51"/>
    <w:rsid w:val="00E660EA"/>
    <w:rsid w:val="00E676F9"/>
    <w:rsid w:val="00E730E1"/>
    <w:rsid w:val="00E75612"/>
    <w:rsid w:val="00E910C0"/>
    <w:rsid w:val="00E941A0"/>
    <w:rsid w:val="00E96A78"/>
    <w:rsid w:val="00E97424"/>
    <w:rsid w:val="00E97A5D"/>
    <w:rsid w:val="00EA0B70"/>
    <w:rsid w:val="00EA55F7"/>
    <w:rsid w:val="00EB0164"/>
    <w:rsid w:val="00EB1030"/>
    <w:rsid w:val="00EB34EE"/>
    <w:rsid w:val="00EB5DF5"/>
    <w:rsid w:val="00EB656A"/>
    <w:rsid w:val="00EB65F7"/>
    <w:rsid w:val="00EC42F5"/>
    <w:rsid w:val="00ED0F62"/>
    <w:rsid w:val="00EE6AB8"/>
    <w:rsid w:val="00EF2867"/>
    <w:rsid w:val="00EF2EAF"/>
    <w:rsid w:val="00EF36E7"/>
    <w:rsid w:val="00EF3D9E"/>
    <w:rsid w:val="00F024A7"/>
    <w:rsid w:val="00F06D09"/>
    <w:rsid w:val="00F11201"/>
    <w:rsid w:val="00F14D99"/>
    <w:rsid w:val="00F27D9A"/>
    <w:rsid w:val="00F311D6"/>
    <w:rsid w:val="00F32CB9"/>
    <w:rsid w:val="00F33729"/>
    <w:rsid w:val="00F345A2"/>
    <w:rsid w:val="00F35CD7"/>
    <w:rsid w:val="00F432FD"/>
    <w:rsid w:val="00F46EA9"/>
    <w:rsid w:val="00F606E1"/>
    <w:rsid w:val="00F6739D"/>
    <w:rsid w:val="00F72ED6"/>
    <w:rsid w:val="00F755DE"/>
    <w:rsid w:val="00F80156"/>
    <w:rsid w:val="00F83639"/>
    <w:rsid w:val="00F840C3"/>
    <w:rsid w:val="00F856F5"/>
    <w:rsid w:val="00F925F2"/>
    <w:rsid w:val="00F956F5"/>
    <w:rsid w:val="00FA0833"/>
    <w:rsid w:val="00FA0E11"/>
    <w:rsid w:val="00FA1CD0"/>
    <w:rsid w:val="00FA31C1"/>
    <w:rsid w:val="00FA350D"/>
    <w:rsid w:val="00FA6FC6"/>
    <w:rsid w:val="00FB03C1"/>
    <w:rsid w:val="00FB03C3"/>
    <w:rsid w:val="00FB5A65"/>
    <w:rsid w:val="00FB5DFE"/>
    <w:rsid w:val="00FC5C16"/>
    <w:rsid w:val="00FD2869"/>
    <w:rsid w:val="00FD3120"/>
    <w:rsid w:val="00FD5EE5"/>
    <w:rsid w:val="00FD72A6"/>
    <w:rsid w:val="00FE09C9"/>
    <w:rsid w:val="00FF415B"/>
    <w:rsid w:val="00FF5C75"/>
    <w:rsid w:val="00FF7B0F"/>
    <w:rsid w:val="108219C2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973EE"/>
    <w:rPr>
      <w:kern w:val="0"/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8973EE"/>
    <w:rPr>
      <w:rFonts w:ascii="Times New Roman" w:eastAsia="宋体" w:hAnsi="Times New Roman" w:cs="Times New Roman"/>
      <w:sz w:val="18"/>
    </w:rPr>
  </w:style>
  <w:style w:type="paragraph" w:styleId="a4">
    <w:name w:val="footer"/>
    <w:basedOn w:val="a"/>
    <w:link w:val="Char0"/>
    <w:uiPriority w:val="99"/>
    <w:rsid w:val="008973E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8973EE"/>
    <w:rPr>
      <w:rFonts w:ascii="Times New Roman" w:eastAsia="宋体" w:hAnsi="Times New Roman" w:cs="Times New Roman"/>
      <w:sz w:val="18"/>
    </w:rPr>
  </w:style>
  <w:style w:type="paragraph" w:styleId="a5">
    <w:name w:val="header"/>
    <w:basedOn w:val="a"/>
    <w:link w:val="Char1"/>
    <w:uiPriority w:val="99"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link w:val="a5"/>
    <w:uiPriority w:val="99"/>
    <w:locked/>
    <w:rsid w:val="008973EE"/>
    <w:rPr>
      <w:rFonts w:ascii="Times New Roman" w:eastAsia="宋体" w:hAnsi="Times New Roman" w:cs="Times New Roman"/>
      <w:sz w:val="18"/>
    </w:rPr>
  </w:style>
  <w:style w:type="character" w:customStyle="1" w:styleId="CharChar1">
    <w:name w:val="Char Char1"/>
    <w:uiPriority w:val="99"/>
    <w:locked/>
    <w:rsid w:val="007757F3"/>
    <w:rPr>
      <w:rFonts w:ascii="宋体" w:eastAsia="宋体" w:hAnsi="Courier New"/>
      <w:kern w:val="2"/>
      <w:sz w:val="21"/>
      <w:lang w:val="en-US" w:eastAsia="zh-CN"/>
    </w:rPr>
  </w:style>
  <w:style w:type="character" w:customStyle="1" w:styleId="fontstyle01">
    <w:name w:val="fontstyle01"/>
    <w:uiPriority w:val="99"/>
    <w:rsid w:val="006836D9"/>
    <w:rPr>
      <w:rFonts w:ascii="宋体" w:eastAsia="宋体" w:hAnsi="宋体"/>
      <w:color w:val="000000"/>
      <w:sz w:val="24"/>
    </w:rPr>
  </w:style>
  <w:style w:type="character" w:customStyle="1" w:styleId="fontstyle21">
    <w:name w:val="fontstyle21"/>
    <w:uiPriority w:val="99"/>
    <w:rsid w:val="006836D9"/>
    <w:rPr>
      <w:rFonts w:ascii="Times New Roman" w:hAnsi="Times New Roman"/>
      <w:color w:val="000000"/>
      <w:sz w:val="24"/>
    </w:rPr>
  </w:style>
  <w:style w:type="paragraph" w:styleId="a6">
    <w:name w:val="No Spacing"/>
    <w:uiPriority w:val="99"/>
    <w:qFormat/>
    <w:rsid w:val="00EB1030"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02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6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84</cp:revision>
  <dcterms:created xsi:type="dcterms:W3CDTF">2019-05-18T05:12:00Z</dcterms:created>
  <dcterms:modified xsi:type="dcterms:W3CDTF">2020-05-19T15:24:00Z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