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10919-2025-Q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668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大连新舶远航设计有限公司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孙倩、高永鹏</w:t>
            </w:r>
            <w:r>
              <w:rPr>
                <w:rFonts w:hint="eastAsia"/>
              </w:rPr>
              <w:t xml:space="preserve"> </w:t>
            </w:r>
            <w:r>
              <w:rPr>
                <w:rFonts w:hint="eastAsia"/>
              </w:rPr>
              <w:t>高永鹏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49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大连新舶远航设计有限公司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高永鹏</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220282198401156210</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Q:船舶配套与海洋工程设计（未经批准项目和许可证件产品除外）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辽宁省大连市庄河市昌盛街道庄打路199号3楼333-05室</w:t>
      </w:r>
    </w:p>
    <w:p w14:paraId="5FB2C4BD">
      <w:pPr>
        <w:spacing w:line="360" w:lineRule="auto"/>
        <w:ind w:firstLine="420" w:firstLineChars="200"/>
      </w:pPr>
      <w:r>
        <w:rPr>
          <w:rFonts w:hint="eastAsia"/>
        </w:rPr>
        <w:t>办公地址：</w:t>
      </w:r>
      <w:r>
        <w:rPr>
          <w:rFonts w:hint="eastAsia"/>
        </w:rPr>
        <w:t>中国辽宁省大连市中山区人民路26号中国人寿大厦2501</w:t>
      </w:r>
    </w:p>
    <w:p w14:paraId="3E2A92FF">
      <w:pPr>
        <w:spacing w:line="360" w:lineRule="auto"/>
        <w:ind w:firstLine="420" w:firstLineChars="200"/>
      </w:pPr>
      <w:r>
        <w:rPr>
          <w:rFonts w:hint="eastAsia"/>
        </w:rPr>
        <w:t>经营地址：</w:t>
      </w:r>
      <w:bookmarkStart w:id="14" w:name="生产地址"/>
      <w:bookmarkEnd w:id="14"/>
      <w:r>
        <w:rPr>
          <w:rFonts w:hint="eastAsia"/>
        </w:rPr>
        <w:t>中国辽宁省大连市中山区人民路26号中国人寿大厦2501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08:00至2025年07月28日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大连新舶远航设计有限公司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孙倩、高永鹏</w:t>
      </w:r>
      <w:r>
        <w:rPr>
          <w:rFonts w:hint="eastAsia"/>
        </w:rPr>
        <w:t xml:space="preserve">  </w:t>
      </w:r>
      <w:r>
        <w:rPr>
          <w:rFonts w:hint="eastAsia"/>
          <w:b/>
          <w:color w:val="auto"/>
          <w:kern w:val="2"/>
          <w:sz w:val="21"/>
          <w:lang w:val="en-GB"/>
        </w:rPr>
        <w:t>高永鹏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061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