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山西久安精密铸造有限公司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2023年06月05日 下午至2023年06月07日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2023-06-04 8:30:00下午至2023-06-04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山西久安精密铸造有限公司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