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咸阳秦云信息技术有限公司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2023年05月31日 上午至2023年05月31日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2023-05-30 8:30:00上午至2023-05-30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咸阳秦云信息技术有限公司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