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西安锦天物业管理服务有限公司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2023年06月02日 上午至2023年06月02日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西安锦天物业管理服务有限公司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