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任丘市力科节能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22日 上午至2023年05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尤洪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