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重庆佰宁科技有限公司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0304-2022-Q-2023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2023年05月26日 上午至2023年05月26日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重庆佰宁科技有限公司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