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20416-2023-QEO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重庆四方新材股份有限公司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文平，冉景洲，赵长兵</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杨珍全</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2021-N1EMS-2230067</w:t>
            </w:r>
          </w:p>
          <w:p w:rsidR="00A824E9">
            <w:pPr>
              <w:spacing w:line="360" w:lineRule="exact"/>
              <w:jc w:val="center"/>
              <w:rPr>
                <w:b/>
                <w:szCs w:val="21"/>
              </w:rPr>
            </w:pPr>
            <w:r>
              <w:rPr>
                <w:b/>
                <w:szCs w:val="21"/>
              </w:rPr>
              <w:t>2021-N1OHSMS-2230067</w:t>
            </w:r>
          </w:p>
        </w:tc>
        <w:tc>
          <w:tcPr>
            <w:tcW w:w="3145" w:type="dxa"/>
            <w:vAlign w:val="center"/>
          </w:tcPr>
          <w:p w:rsidR="00A824E9">
            <w:pPr>
              <w:spacing w:line="360" w:lineRule="exact"/>
              <w:jc w:val="center"/>
              <w:rPr>
                <w:b/>
                <w:szCs w:val="21"/>
              </w:rPr>
            </w:pPr>
            <w:r>
              <w:rPr>
                <w:b/>
                <w:szCs w:val="21"/>
              </w:rPr>
              <w:t>E:29.11.03</w:t>
            </w:r>
          </w:p>
          <w:p w:rsidR="00A824E9">
            <w:pPr>
              <w:spacing w:line="360" w:lineRule="exact"/>
              <w:jc w:val="center"/>
              <w:rPr>
                <w:b/>
                <w:szCs w:val="21"/>
              </w:rPr>
            </w:pPr>
            <w:r>
              <w:rPr>
                <w:b/>
                <w:szCs w:val="21"/>
              </w:rPr>
              <w:t>O:29.11.03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文平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2021-N1EMS-3093566</w:t>
            </w:r>
          </w:p>
          <w:p w:rsidR="00A824E9">
            <w:pPr>
              <w:spacing w:line="360" w:lineRule="exact"/>
              <w:jc w:val="center"/>
              <w:rPr>
                <w:b/>
                <w:szCs w:val="21"/>
              </w:rPr>
            </w:pPr>
            <w:r>
              <w:rPr>
                <w:b/>
                <w:szCs w:val="21"/>
              </w:rPr>
              <w:t>2022-N1OHSMS-3093566</w:t>
            </w:r>
          </w:p>
        </w:tc>
        <w:tc>
          <w:tcPr>
            <w:tcW w:w="3145" w:type="dxa"/>
            <w:vAlign w:val="center"/>
          </w:tcPr>
          <w:p w:rsidR="00A824E9">
            <w:pPr>
              <w:spacing w:line="360" w:lineRule="exact"/>
              <w:jc w:val="center"/>
              <w:rPr>
                <w:b/>
                <w:szCs w:val="21"/>
              </w:rPr>
            </w:pPr>
            <w:r>
              <w:rPr>
                <w:b/>
                <w:szCs w:val="21"/>
              </w:rPr>
              <w:t>E:29.11.03</w:t>
            </w:r>
          </w:p>
          <w:p w:rsidR="00A824E9">
            <w:pPr>
              <w:spacing w:line="360" w:lineRule="exact"/>
              <w:jc w:val="center"/>
              <w:rPr>
                <w:b/>
                <w:szCs w:val="21"/>
              </w:rPr>
            </w:pPr>
            <w:r>
              <w:rPr>
                <w:b/>
                <w:szCs w:val="21"/>
              </w:rPr>
              <w:t>O:29.11.03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冉景洲</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2020-N1EMS-1267598</w:t>
            </w:r>
          </w:p>
          <w:p w:rsidR="00A824E9">
            <w:pPr>
              <w:spacing w:line="360" w:lineRule="exact"/>
              <w:jc w:val="center"/>
              <w:rPr>
                <w:b/>
                <w:szCs w:val="21"/>
              </w:rPr>
            </w:pPr>
            <w:r>
              <w:rPr>
                <w:b/>
                <w:szCs w:val="21"/>
              </w:rPr>
              <w:t>2021-N1OHSMS-1267598</w:t>
            </w:r>
          </w:p>
        </w:tc>
        <w:tc>
          <w:tcPr>
            <w:tcW w:w="3145" w:type="dxa"/>
            <w:vAlign w:val="center"/>
          </w:tcPr>
          <w:p w:rsidR="00A824E9">
            <w:pPr>
              <w:spacing w:line="360" w:lineRule="exact"/>
              <w:jc w:val="center"/>
              <w:rPr>
                <w:b/>
                <w:szCs w:val="21"/>
              </w:rPr>
            </w:pPr>
            <w:r>
              <w:rPr>
                <w:b/>
                <w:szCs w:val="21"/>
              </w:rPr>
              <w:t>E:29.11.03</w:t>
            </w:r>
          </w:p>
          <w:p w:rsidR="00A824E9">
            <w:pPr>
              <w:spacing w:line="360" w:lineRule="exact"/>
              <w:jc w:val="center"/>
              <w:rPr>
                <w:b/>
                <w:szCs w:val="21"/>
              </w:rPr>
            </w:pPr>
            <w:r>
              <w:rPr>
                <w:b/>
                <w:szCs w:val="21"/>
              </w:rPr>
              <w:t>O:29.11.03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赵长兵</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E:专家</w:t>
            </w:r>
          </w:p>
          <w:p w:rsidR="00A824E9">
            <w:pPr>
              <w:spacing w:line="360" w:lineRule="exact"/>
              <w:jc w:val="center"/>
              <w:rPr>
                <w:b/>
                <w:szCs w:val="21"/>
              </w:rPr>
            </w:pPr>
            <w:r>
              <w:rPr>
                <w:b/>
                <w:szCs w:val="21"/>
              </w:rPr>
              <w:t>O:专家</w:t>
            </w:r>
          </w:p>
          <w:p w:rsidR="00A824E9">
            <w:pPr>
              <w:spacing w:line="360" w:lineRule="exact"/>
              <w:jc w:val="center"/>
              <w:rPr>
                <w:b/>
                <w:szCs w:val="21"/>
              </w:rPr>
            </w:pPr>
          </w:p>
        </w:tc>
        <w:tc>
          <w:tcPr>
            <w:tcW w:w="2268" w:type="dxa"/>
            <w:vAlign w:val="center"/>
          </w:tcPr>
          <w:p w:rsidR="00A824E9">
            <w:pPr>
              <w:spacing w:line="360" w:lineRule="exact"/>
              <w:jc w:val="center"/>
              <w:rPr>
                <w:b/>
                <w:szCs w:val="21"/>
              </w:rPr>
            </w:pPr>
            <w:r>
              <w:rPr>
                <w:b/>
                <w:szCs w:val="21"/>
              </w:rPr>
              <w:t>ISC-JSZJ-673</w:t>
            </w:r>
          </w:p>
          <w:p w:rsidR="00A824E9">
            <w:pPr>
              <w:spacing w:line="360" w:lineRule="exact"/>
              <w:jc w:val="center"/>
              <w:rPr>
                <w:b/>
                <w:szCs w:val="21"/>
              </w:rPr>
            </w:pPr>
            <w:r>
              <w:rPr>
                <w:b/>
                <w:szCs w:val="21"/>
              </w:rPr>
              <w:t>ISC-JSZJ-673</w:t>
            </w:r>
          </w:p>
          <w:p w:rsidR="00A824E9">
            <w:pPr>
              <w:spacing w:line="360" w:lineRule="exact"/>
              <w:jc w:val="center"/>
              <w:rPr>
                <w:b/>
                <w:szCs w:val="21"/>
              </w:rPr>
            </w:pPr>
            <w:r>
              <w:rPr>
                <w:b/>
                <w:szCs w:val="21"/>
              </w:rPr>
              <w:t>中冶建工集团有限公司</w:t>
            </w:r>
          </w:p>
        </w:tc>
        <w:tc>
          <w:tcPr>
            <w:tcW w:w="3145" w:type="dxa"/>
            <w:vAlign w:val="center"/>
          </w:tcPr>
          <w:p w:rsidR="00A824E9">
            <w:pPr>
              <w:spacing w:line="360" w:lineRule="exact"/>
              <w:jc w:val="center"/>
              <w:rPr>
                <w:b/>
                <w:szCs w:val="21"/>
              </w:rPr>
            </w:pPr>
            <w:r>
              <w:rPr>
                <w:b/>
                <w:szCs w:val="21"/>
              </w:rPr>
              <w:t>E:16.02.03</w:t>
            </w:r>
          </w:p>
          <w:p w:rsidR="00A824E9">
            <w:pPr>
              <w:spacing w:line="360" w:lineRule="exact"/>
              <w:jc w:val="center"/>
              <w:rPr>
                <w:b/>
                <w:szCs w:val="21"/>
              </w:rPr>
            </w:pPr>
            <w:r>
              <w:rPr>
                <w:b/>
                <w:szCs w:val="21"/>
              </w:rPr>
              <w:t>O:16.02.03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2023年05月26日 上午至2023年05月27日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重庆市巴南区南彭街道南湖路306号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重庆市巴南区南彭街道南湖路306号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