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成都亨达药业有限公司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余家龙</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刘遵滢</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