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江西鑫翔钢艺有限公司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2023年05月31日 上午至2023年06月01日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2023-05-31上午至2023-06-01下午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江西鑫翔钢艺有限公司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