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鑫翔钢艺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5月31日 上午至2023年06月0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胡建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