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浙江聚禾空间规划科技有限公司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2023年05月27日 下午至2023年05月29日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2023-05-26 14:00:00下午至2023-05-26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浙江聚禾空间规划科技有限公司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