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徽国登管业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551-2021-SE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31日 上午至2023年06月0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