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安徽省三环纸业集团有限公司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20412-2023-EnMS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2023年06月14日 下午至2023年06月16日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2023-06-13 8:30:00下午至2023-06-13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安徽省三环纸业集团有限公司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