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微网优联科技（成都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4 8:30:00下午至2023-05-2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