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0903-2022-Q-2023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北京风末光电科技有限公司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33.02.01,34.05.00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2023年07月11日 上午至2023年07月11日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北京市昌平区建材城西路87号院8号楼13层1-1611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北京市昌平区建材城西路87号院8号楼13层1-1611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