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四方新材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心，冉景洲，赵长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18 8:30:00上午至2023-05-1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重庆市巴南区南彭街道南湖路306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重庆市巴南区南彭街道南湖路306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19日 上午至2023年05月1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