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供销顺农（北京）供应链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