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威海昊阳集团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07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6日 上午至2023年05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威海昊阳集团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