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海昊阳集团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6日 上午至2023年05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淑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