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029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渲达管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丽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5689291628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渲达管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行唐县白庙村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行唐县白庙村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聚乙烯（PE）、聚丙烯（PP）、硬聚氯乙烯（PVC）管材、农业灌溉用出水口（玻璃钢出水口、塑料出水口）的加工生产（需资质许可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聚乙烯（PE）、聚丙烯（PP）、硬聚氯乙烯（PVC）管材、农业灌溉用出水口（玻璃钢出水口、塑料出水口）的加工生产（需资质许可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聚乙烯（PE）、聚丙烯（PP）、硬聚氯乙烯（PVC）管材、农业灌溉用出水口（玻璃钢出水口、塑料出水口）的加工生产（需资质许可除外）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渲达管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行唐县白庙村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行唐县白庙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聚乙烯（PE）、聚丙烯（PP）、硬聚氯乙烯（PVC）管材、农业灌溉用出水口（玻璃钢出水口、塑料出水口）的加工生产（需资质许可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聚乙烯（PE）、聚丙烯（PP）、硬聚氯乙烯（PVC）管材、农业灌溉用出水口（玻璃钢出水口、塑料出水口）的加工生产（需资质许可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聚乙烯（PE）、聚丙烯（PP）、硬聚氯乙烯（PVC）管材、农业灌溉用出水口（玻璃钢出水口、塑料出水口）的加工生产（需资质许可除外）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