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北京圣泰虹旭科技发展有限公司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0037-2021-QEO-2023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2023年06月12日 下午至2023年06月13日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北京圣泰虹旭科技发展有限公司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