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恒通路桥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14 8:30:00上午至2023-05-14 17:30:00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20日 上午至2023年05月21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