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江苏奇乐娃实业有限公司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10371-2023-EnMS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2023年05月23日 下午至2023年05月24日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2023-05-22 13:30:00下午至2023-05-22 17:30:00下午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江苏奇乐娃实业有限公司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