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79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永钢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18日 上午至2023年05月19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