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9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京捷鹰数码测绘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9日 上午至2023年05月1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