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京鸿石油钻采工程技术有限公司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0956-2021-Q-2023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2023年05月15日 上午至2023年05月17日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京鸿石油钻采工程技术有限公司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