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杭州临安鼎新农业科技有限公司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0734-2021-H-2023</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浙江省杭州市临安区玲珑街道双源村</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浙江省杭州市临安区玲珑街道双源村</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邵霞</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13675896913</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13675896913</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企业人数"/>
            <w:r>
              <w:rPr>
                <w:sz w:val="21"/>
                <w:szCs w:val="21"/>
              </w:rPr>
              <w:t>30</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现场审核日期</w:t>
            </w:r>
          </w:p>
        </w:tc>
        <w:tc>
          <w:tcPr>
            <w:tcW w:w="6381" w:type="dxa"/>
            <w:gridSpan w:val="11"/>
            <w:vAlign w:val="center"/>
          </w:tcPr>
          <w:p>
            <w:pPr>
              <w:ind w:left="-101" w:leftChars="-42"/>
              <w:rPr>
                <w:sz w:val="21"/>
                <w:szCs w:val="21"/>
              </w:rPr>
            </w:pPr>
            <w:bookmarkStart w:id="8" w:name="审核日期"/>
            <w:r>
              <w:rPr>
                <w:sz w:val="21"/>
                <w:szCs w:val="21"/>
              </w:rPr>
              <w:t>2023年05月15日 上午至2023年05月17日 上午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sz w:val="21"/>
                <w:szCs w:val="21"/>
              </w:rPr>
            </w:pPr>
            <w:bookmarkStart w:id="9" w:name="审核人日"/>
            <w:r>
              <w:rPr>
                <w:sz w:val="21"/>
                <w:szCs w:val="21"/>
              </w:rPr>
              <w:t>H:1.5,F:1</w:t>
            </w:r>
            <w:bookmarkEnd w:id="9"/>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ascii="宋体"/>
                <w:sz w:val="21"/>
                <w:szCs w:val="21"/>
              </w:rPr>
              <w:t>□是</w:t>
            </w:r>
            <w:r>
              <w:rPr>
                <w:rFonts w:hint="eastAsia"/>
                <w:sz w:val="21"/>
                <w:szCs w:val="21"/>
              </w:rPr>
              <w:t xml:space="preserve">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bookmarkStart w:id="10" w:name="多场所信息"/>
            <w:r>
              <w:rPr>
                <w:rFonts w:hint="eastAsia" w:ascii="宋体"/>
                <w:sz w:val="21"/>
                <w:szCs w:val="21"/>
              </w:rPr>
              <w:t>□是</w:t>
            </w:r>
            <w:r>
              <w:rPr>
                <w:rFonts w:hint="eastAsia"/>
                <w:sz w:val="21"/>
                <w:szCs w:val="21"/>
              </w:rPr>
              <w:t xml:space="preserve">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r>
              <w:rPr>
                <w:rFonts w:hint="eastAsia" w:ascii="宋体"/>
                <w:sz w:val="21"/>
                <w:szCs w:val="21"/>
              </w:rPr>
              <w:t>□是</w:t>
            </w:r>
            <w:r>
              <w:rPr>
                <w:rFonts w:hint="eastAsia"/>
                <w:sz w:val="21"/>
                <w:szCs w:val="21"/>
              </w:rPr>
              <w:t xml:space="preserve">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0" w:lineRule="atLeast"/>
              <w:ind w:left="14" w:leftChars="6"/>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rFonts w:ascii="宋体" w:hAnsi="宋体" w:cs="宋体"/>
                <w:sz w:val="21"/>
                <w:szCs w:val="21"/>
                <w:lang w:val="de-DE"/>
              </w:rPr>
            </w:pPr>
            <w:bookmarkStart w:id="21" w:name="审核依据"/>
            <w:r>
              <w:rPr>
                <w:rFonts w:hint="eastAsia"/>
                <w:sz w:val="21"/>
                <w:szCs w:val="21"/>
                <w:lang w:val="de-DE"/>
              </w:rPr>
              <w:t>H：危害分析与关键控制点（HACCP）体系认证要求（V1.0）,F：ISO 22000:2018</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bookmarkStart w:id="22" w:name="初审Add1"/>
            <w:r>
              <w:rPr>
                <w:rFonts w:hint="eastAsia" w:ascii="宋体" w:hAnsi="宋体"/>
                <w:color w:val="000000"/>
                <w:sz w:val="21"/>
                <w:szCs w:val="21"/>
                <w:lang w:val="de-DE"/>
              </w:rPr>
              <w:t>□</w:t>
            </w:r>
            <w:bookmarkEnd w:id="22"/>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bookmarkStart w:id="23" w:name="监督勾选"/>
            <w:r>
              <w:rPr>
                <w:rFonts w:hint="eastAsia"/>
                <w:sz w:val="21"/>
                <w:szCs w:val="21"/>
              </w:rPr>
              <w:t>■</w:t>
            </w:r>
            <w:bookmarkEnd w:id="23"/>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bookmarkStart w:id="24" w:name="再认证勾选"/>
            <w:r>
              <w:rPr>
                <w:rFonts w:hint="eastAsia"/>
                <w:sz w:val="21"/>
                <w:szCs w:val="21"/>
              </w:rPr>
              <w:t>□</w:t>
            </w:r>
            <w:bookmarkEnd w:id="24"/>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5" w:name="审核范围"/>
            <w:r>
              <w:rPr>
                <w:sz w:val="21"/>
                <w:szCs w:val="21"/>
              </w:rPr>
              <w:t>H：位于浙江省杭州市临安区玲珑街道双源村杭州临安鼎新农业科技有限公司预包装食品（含冷藏冷冻食品）销售及散装食品（不含冷藏冷冻食品）销售</w:t>
            </w:r>
          </w:p>
          <w:p>
            <w:pPr>
              <w:tabs>
                <w:tab w:val="left" w:pos="0"/>
              </w:tabs>
              <w:jc w:val="left"/>
              <w:rPr>
                <w:sz w:val="21"/>
                <w:szCs w:val="21"/>
              </w:rPr>
            </w:pPr>
            <w:r>
              <w:rPr>
                <w:sz w:val="21"/>
                <w:szCs w:val="21"/>
              </w:rPr>
              <w:t>F：位于浙江省杭州市临安区玲珑街道双源村杭州临安鼎新农业科技有限公司预包装食品（含冷藏冷冻食品）销售及散装食品（不含冷藏冷冻食品）销售</w:t>
            </w:r>
            <w:bookmarkEnd w:id="2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6" w:name="专业代码"/>
            <w:r>
              <w:rPr>
                <w:sz w:val="21"/>
                <w:szCs w:val="21"/>
              </w:rPr>
              <w:t>H：FI-2</w:t>
            </w:r>
          </w:p>
          <w:p>
            <w:pPr>
              <w:tabs>
                <w:tab w:val="left" w:pos="0"/>
              </w:tabs>
              <w:rPr>
                <w:sz w:val="21"/>
                <w:szCs w:val="21"/>
              </w:rPr>
            </w:pPr>
            <w:r>
              <w:rPr>
                <w:sz w:val="21"/>
                <w:szCs w:val="21"/>
              </w:rPr>
              <w:t>F：FI-2</w:t>
            </w:r>
            <w:bookmarkEnd w:id="26"/>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7" w:name="删减条款"/>
            <w:bookmarkEnd w:id="2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9" w:type="dxa"/>
            <w:gridSpan w:val="4"/>
            <w:vAlign w:val="center"/>
          </w:tcPr>
          <w:p>
            <w:pPr>
              <w:ind w:left="117"/>
              <w:jc w:val="center"/>
              <w:rPr>
                <w:sz w:val="21"/>
                <w:szCs w:val="21"/>
              </w:rPr>
            </w:pPr>
            <w:r>
              <w:rPr>
                <w:rFonts w:hint="eastAsia"/>
                <w:sz w:val="21"/>
                <w:szCs w:val="21"/>
              </w:rPr>
              <w:t>审核员注册资格</w:t>
            </w:r>
          </w:p>
        </w:tc>
        <w:tc>
          <w:tcPr>
            <w:tcW w:w="3684" w:type="dxa"/>
            <w:gridSpan w:val="9"/>
            <w:vAlign w:val="center"/>
          </w:tcPr>
          <w:p>
            <w:pPr>
              <w:jc w:val="center"/>
              <w:rPr>
                <w:sz w:val="21"/>
                <w:szCs w:val="21"/>
              </w:rPr>
            </w:pPr>
            <w:r>
              <w:rPr>
                <w:rFonts w:hint="eastAsia"/>
                <w:sz w:val="21"/>
                <w:szCs w:val="21"/>
              </w:rPr>
              <w:t>专业代码</w:t>
            </w: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肖新龙</w:t>
            </w:r>
          </w:p>
        </w:tc>
        <w:tc>
          <w:tcPr>
            <w:tcW w:w="850" w:type="dxa"/>
            <w:vAlign w:val="center"/>
          </w:tcPr>
          <w:p>
            <w:pPr>
              <w:jc w:val="center"/>
              <w:rPr>
                <w:sz w:val="21"/>
                <w:szCs w:val="21"/>
              </w:rPr>
            </w:pPr>
            <w:r>
              <w:rPr>
                <w:sz w:val="21"/>
                <w:szCs w:val="21"/>
              </w:rPr>
              <w:t>女</w:t>
            </w:r>
          </w:p>
        </w:tc>
        <w:tc>
          <w:tcPr>
            <w:tcW w:w="2699" w:type="dxa"/>
            <w:gridSpan w:val="4"/>
            <w:vAlign w:val="center"/>
          </w:tcPr>
          <w:p>
            <w:pPr>
              <w:ind w:left="117"/>
              <w:jc w:val="center"/>
              <w:rPr>
                <w:sz w:val="21"/>
                <w:szCs w:val="21"/>
              </w:rPr>
            </w:pPr>
            <w:r>
              <w:rPr>
                <w:sz w:val="21"/>
                <w:szCs w:val="21"/>
              </w:rPr>
              <w:t>2020-N1HACCP-1232380</w:t>
            </w:r>
          </w:p>
          <w:p>
            <w:pPr>
              <w:ind w:left="117"/>
              <w:jc w:val="center"/>
              <w:rPr>
                <w:sz w:val="21"/>
                <w:szCs w:val="21"/>
              </w:rPr>
            </w:pPr>
            <w:r>
              <w:rPr>
                <w:sz w:val="21"/>
                <w:szCs w:val="21"/>
              </w:rPr>
              <w:t>2020-N1FSMS-1232380</w:t>
            </w:r>
          </w:p>
        </w:tc>
        <w:tc>
          <w:tcPr>
            <w:tcW w:w="3684" w:type="dxa"/>
            <w:gridSpan w:val="9"/>
            <w:vAlign w:val="center"/>
          </w:tcPr>
          <w:p>
            <w:pPr>
              <w:jc w:val="center"/>
              <w:rPr>
                <w:sz w:val="21"/>
                <w:szCs w:val="21"/>
              </w:rPr>
            </w:pPr>
            <w:r>
              <w:rPr>
                <w:sz w:val="21"/>
                <w:szCs w:val="21"/>
              </w:rPr>
              <w:t>H:FI-2</w:t>
            </w:r>
          </w:p>
          <w:p>
            <w:pPr>
              <w:jc w:val="center"/>
              <w:rPr>
                <w:sz w:val="21"/>
                <w:szCs w:val="21"/>
              </w:rPr>
            </w:pPr>
            <w:r>
              <w:rPr>
                <w:sz w:val="21"/>
                <w:szCs w:val="21"/>
              </w:rPr>
              <w:t>F:FI-2</w:t>
            </w:r>
          </w:p>
        </w:tc>
        <w:tc>
          <w:tcPr>
            <w:tcW w:w="1560" w:type="dxa"/>
            <w:gridSpan w:val="2"/>
            <w:vAlign w:val="center"/>
          </w:tcPr>
          <w:p>
            <w:pPr>
              <w:jc w:val="center"/>
              <w:rPr>
                <w:sz w:val="21"/>
                <w:szCs w:val="21"/>
              </w:rPr>
            </w:pPr>
            <w:r>
              <w:rPr>
                <w:sz w:val="21"/>
                <w:szCs w:val="21"/>
              </w:rPr>
              <w:t>17706316076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9" w:type="dxa"/>
            <w:gridSpan w:val="9"/>
          </w:tcPr>
          <w:p>
            <w:pPr>
              <w:rPr>
                <w:sz w:val="21"/>
                <w:szCs w:val="21"/>
              </w:rPr>
            </w:pPr>
            <w:bookmarkStart w:id="30" w:name="_GoBack"/>
            <w:bookmarkEnd w:id="30"/>
            <w:r>
              <w:rPr>
                <w:rFonts w:hint="eastAsia"/>
                <w:sz w:val="21"/>
                <w:szCs w:val="21"/>
              </w:rPr>
              <w:t>审核部联系人：</w:t>
            </w:r>
          </w:p>
          <w:p>
            <w:pPr>
              <w:widowControl/>
              <w:jc w:val="left"/>
              <w:rPr>
                <w:sz w:val="21"/>
                <w:szCs w:val="21"/>
              </w:rPr>
            </w:pPr>
            <w:bookmarkStart w:id="28" w:name="审核派遣人"/>
            <w:r>
              <w:rPr>
                <w:sz w:val="21"/>
                <w:szCs w:val="21"/>
              </w:rPr>
              <w:t>李永忠</w:t>
            </w:r>
            <w:bookmarkEnd w:id="28"/>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9" w:name="审批日期"/>
            <w:r>
              <w:rPr>
                <w:rFonts w:hint="eastAsia"/>
                <w:sz w:val="21"/>
                <w:szCs w:val="21"/>
              </w:rPr>
              <w:t>2023-05-05</w:t>
            </w:r>
            <w:bookmarkEnd w:id="29"/>
          </w:p>
        </w:tc>
        <w:tc>
          <w:tcPr>
            <w:tcW w:w="5244"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rPr>
                <w:rFonts w:ascii="宋体" w:hAnsi="宋体"/>
                <w:sz w:val="21"/>
                <w:szCs w:val="21"/>
              </w:rPr>
            </w:pPr>
            <w:r>
              <w:rPr>
                <w:rFonts w:hint="eastAsia" w:ascii="宋体" w:hAnsi="宋体"/>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32.55pt;margin-top:10.7pt;height:18.2pt;width:189.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795"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UxN2Q2NTdmMzU3YjBkYzkwZTc5NjYzODhhZjFiNDEifQ=="/>
  </w:docVars>
  <w:rsids>
    <w:rsidRoot w:val="00000000"/>
    <w:rsid w:val="2B2745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annotation text"/>
    <w:basedOn w:val="1"/>
    <w:link w:val="17"/>
    <w:semiHidden/>
    <w:qFormat/>
    <w:uiPriority w:val="0"/>
    <w:pPr>
      <w:jc w:val="left"/>
    </w:pPr>
    <w:rPr>
      <w:sz w:val="21"/>
      <w:szCs w:val="24"/>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字符"/>
    <w:basedOn w:val="9"/>
    <w:link w:val="6"/>
    <w:qFormat/>
    <w:uiPriority w:val="99"/>
    <w:rPr>
      <w:rFonts w:ascii="Times New Roman" w:hAnsi="Times New Roman" w:eastAsia="宋体" w:cs="Times New Roman"/>
      <w:sz w:val="18"/>
      <w:szCs w:val="18"/>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9pt"/>
    <w:basedOn w:val="1"/>
    <w:qFormat/>
    <w:uiPriority w:val="0"/>
    <w:pPr>
      <w:spacing w:before="40" w:after="40"/>
    </w:pPr>
    <w:rPr>
      <w:rFonts w:eastAsia="Times New Roman"/>
      <w:sz w:val="18"/>
      <w:lang w:val="de-DE" w:eastAsia="de-DE"/>
    </w:rPr>
  </w:style>
  <w:style w:type="character" w:customStyle="1" w:styleId="17">
    <w:name w:val="批注文字 字符"/>
    <w:basedOn w:val="9"/>
    <w:link w:val="3"/>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238</Words>
  <Characters>1359</Characters>
  <Lines>11</Lines>
  <Paragraphs>3</Paragraphs>
  <TotalTime>0</TotalTime>
  <ScaleCrop>false</ScaleCrop>
  <LinksUpToDate>false</LinksUpToDate>
  <CharactersWithSpaces>1594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2023-05-05T01:33:14Z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2052-11.1.0.14036</vt:lpwstr>
  </property>
</Properties>
</file>