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濮阳中原信息技术有限公司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2023年05月11日 上午至2023年05月12日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