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8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浙江永裕金具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05日 上午至2023年05月0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