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重庆科华新型节能墙体材料有限公司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0144-2021-QE-2023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2023年05月03日 上午至2023年05月03日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重庆科华新型节能墙体材料有限公司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