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江西达标环保科技有限公司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文波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熊瑜</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江西省南昌市红谷滩区红谷中大道1706号世茂天城世茂广场商业、写字楼写字楼805室（第8层）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江西省南昌市红谷滩区雅苑路汇和家园6栋3701室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2023年05月11日 上午至2023年05月11日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