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江西理想实业有限公司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2023年05月09日 下午至2023年05月10日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程斌荣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