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江西广泉专用汽车制造有限公司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下午至下午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2023年05月05日 下午至2023年05月07日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