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江西广泉专用汽车制造有限公司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2023年05月05日 下午至2023年05月07日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江西广泉专用汽车制造有限公司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