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31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东营市瑞创科技有限责任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3月09日 上午至2020年03月09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