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安徽省祥鹏包装材料有限公司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Q：电化铝烫印材料生产、销售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E：电化铝烫印材料生产、销售所涉及场所的相关环境管理活动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O：电化铝烫印材料生产、销售所涉及场所的相关职业健康安全管理活动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