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创测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3日 上午至2023年05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